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rPr>
          <w:rFonts w:ascii="仿宋_GB2312" w:eastAsia="仿宋_GB2312" w:cs="仿宋_GB2312"/>
          <w:b/>
          <w:bCs/>
          <w:sz w:val="10"/>
          <w:szCs w:val="10"/>
        </w:rPr>
      </w:pPr>
      <w:bookmarkStart w:id="0" w:name="OLE_LINK2"/>
      <w:bookmarkStart w:id="1" w:name="OLE_LINK1"/>
      <w:r>
        <w:rPr>
          <w:rFonts w:hint="eastAsia" w:ascii="仿宋_GB2312" w:eastAsia="仿宋_GB2312" w:cs="仿宋_GB2312"/>
          <w:b/>
          <w:bCs/>
          <w:sz w:val="10"/>
          <w:szCs w:val="10"/>
        </w:rPr>
        <w:t xml:space="preserve">                                                 </w:t>
      </w:r>
    </w:p>
    <w:p>
      <w:pPr>
        <w:pStyle w:val="10"/>
        <w:jc w:val="center"/>
        <w:rPr>
          <w:rFonts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pStyle w:val="10"/>
        <w:jc w:val="center"/>
        <w:rPr>
          <w:rFonts w:ascii="黑体" w:hAnsi="黑体" w:eastAsia="黑体" w:cs="仿宋_GB2312"/>
          <w:b/>
          <w:sz w:val="32"/>
          <w:szCs w:val="32"/>
        </w:rPr>
      </w:pPr>
      <w:r>
        <w:rPr>
          <w:rFonts w:hint="eastAsia" w:eastAsia="华文新魏"/>
          <w:color w:val="auto"/>
          <w:sz w:val="72"/>
          <w:szCs w:val="72"/>
          <w:highlight w:val="none"/>
          <w:lang w:eastAsia="zh-CN"/>
        </w:rPr>
        <w:t>竞争性磋商</w:t>
      </w:r>
      <w:r>
        <w:rPr>
          <w:rFonts w:eastAsia="华文新魏"/>
          <w:color w:val="auto"/>
          <w:sz w:val="72"/>
          <w:szCs w:val="72"/>
          <w:highlight w:val="none"/>
        </w:rPr>
        <w:t>采购文件</w:t>
      </w:r>
    </w:p>
    <w:p>
      <w:pPr>
        <w:pStyle w:val="10"/>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0"/>
        <w:rPr>
          <w:rFonts w:hint="eastAsia" w:ascii="仿宋_GB2312" w:hAnsi="黑体" w:eastAsia="仿宋_GB2312" w:cs="仿宋_GB2312"/>
          <w:b/>
          <w:sz w:val="28"/>
          <w:szCs w:val="28"/>
        </w:rPr>
      </w:pPr>
    </w:p>
    <w:p>
      <w:pPr>
        <w:pStyle w:val="10"/>
        <w:ind w:left="2491" w:leftChars="524" w:hanging="1391" w:hangingChars="495"/>
        <w:rPr>
          <w:rFonts w:hint="eastAsia" w:ascii="仿宋_GB2312" w:hAnsi="黑体" w:eastAsia="仿宋_GB2312" w:cs="仿宋_GB2312"/>
          <w:b/>
          <w:sz w:val="28"/>
          <w:szCs w:val="28"/>
        </w:rPr>
      </w:pPr>
    </w:p>
    <w:p>
      <w:pPr>
        <w:pStyle w:val="10"/>
        <w:ind w:left="2491" w:leftChars="524" w:hanging="1391" w:hangingChars="495"/>
        <w:rPr>
          <w:rFonts w:hint="eastAsia" w:ascii="仿宋_GB2312" w:hAnsi="黑体" w:eastAsia="仿宋_GB2312" w:cs="仿宋_GB2312"/>
          <w:b/>
          <w:sz w:val="28"/>
          <w:szCs w:val="28"/>
          <w:lang w:val="en-US" w:eastAsia="zh-CN"/>
        </w:rPr>
      </w:pPr>
      <w:r>
        <w:rPr>
          <w:rFonts w:hint="eastAsia" w:ascii="仿宋_GB2312" w:hAnsi="黑体" w:eastAsia="仿宋_GB2312" w:cs="仿宋_GB2312"/>
          <w:b/>
          <w:sz w:val="28"/>
          <w:szCs w:val="28"/>
        </w:rPr>
        <w:t>项目名称：</w:t>
      </w:r>
      <w:r>
        <w:rPr>
          <w:rFonts w:hint="eastAsia" w:ascii="仿宋_GB2312" w:hAnsi="仿宋" w:eastAsia="仿宋_GB2312" w:cstheme="minorEastAsia"/>
          <w:b/>
          <w:sz w:val="28"/>
          <w:szCs w:val="28"/>
          <w:lang w:eastAsia="zh-CN"/>
        </w:rPr>
        <w:t>第1</w:t>
      </w:r>
      <w:r>
        <w:rPr>
          <w:rFonts w:hint="eastAsia" w:ascii="仿宋_GB2312" w:hAnsi="仿宋" w:eastAsia="仿宋_GB2312" w:cstheme="minorEastAsia"/>
          <w:b/>
          <w:sz w:val="28"/>
          <w:szCs w:val="28"/>
          <w:lang w:val="en-US" w:eastAsia="zh-CN"/>
        </w:rPr>
        <w:t>8</w:t>
      </w:r>
      <w:r>
        <w:rPr>
          <w:rFonts w:hint="eastAsia" w:ascii="仿宋_GB2312" w:hAnsi="仿宋" w:eastAsia="仿宋_GB2312" w:cstheme="minorEastAsia"/>
          <w:b/>
          <w:sz w:val="28"/>
          <w:szCs w:val="28"/>
          <w:lang w:eastAsia="zh-CN"/>
        </w:rPr>
        <w:t>届中国—东盟博览会经贸会议场地布置搭建、会务服务及特装展位设计搭建项目</w:t>
      </w:r>
    </w:p>
    <w:p>
      <w:pPr>
        <w:pStyle w:val="10"/>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发包单位：广西</w:t>
      </w:r>
      <w:r>
        <w:rPr>
          <w:rFonts w:hint="eastAsia" w:ascii="仿宋_GB2312" w:hAnsi="黑体" w:eastAsia="仿宋_GB2312" w:cs="仿宋_GB2312"/>
          <w:b/>
          <w:sz w:val="28"/>
          <w:szCs w:val="28"/>
          <w:lang w:eastAsia="zh-CN"/>
        </w:rPr>
        <w:t>东博会国际会展</w:t>
      </w:r>
      <w:r>
        <w:rPr>
          <w:rFonts w:hint="eastAsia" w:ascii="仿宋_GB2312" w:hAnsi="黑体" w:eastAsia="仿宋_GB2312" w:cs="仿宋_GB2312"/>
          <w:b/>
          <w:sz w:val="28"/>
          <w:szCs w:val="28"/>
        </w:rPr>
        <w:t xml:space="preserve">有限公司 </w:t>
      </w:r>
    </w:p>
    <w:bookmarkEnd w:id="0"/>
    <w:bookmarkEnd w:id="1"/>
    <w:p>
      <w:pPr>
        <w:tabs>
          <w:tab w:val="left" w:pos="632"/>
        </w:tabs>
        <w:jc w:val="both"/>
        <w:rPr>
          <w:rFonts w:hint="eastAsia" w:ascii="仿宋_GB2312" w:eastAsia="仿宋_GB2312"/>
          <w:b/>
          <w:bCs/>
          <w:color w:val="000000"/>
          <w:sz w:val="36"/>
          <w:szCs w:val="36"/>
          <w:lang w:val="en-US" w:eastAsia="zh-CN"/>
        </w:rPr>
      </w:pPr>
      <w:r>
        <w:rPr>
          <w:rFonts w:hint="eastAsia" w:ascii="仿宋_GB2312" w:eastAsia="仿宋_GB2312"/>
          <w:b/>
          <w:bCs/>
          <w:color w:val="000000"/>
          <w:sz w:val="36"/>
          <w:szCs w:val="36"/>
          <w:lang w:val="en-US" w:eastAsia="zh-CN"/>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w:t>
      </w:r>
      <w:r>
        <w:rPr>
          <w:rFonts w:hint="eastAsia" w:ascii="仿宋_GB2312" w:hAnsi="宋体" w:eastAsia="仿宋_GB2312"/>
          <w:color w:val="000000"/>
          <w:szCs w:val="21"/>
          <w:lang w:val="en-US" w:eastAsia="zh-CN"/>
        </w:rPr>
        <w:t>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方案设计</w:t>
      </w:r>
      <w:r>
        <w:rPr>
          <w:rFonts w:hint="eastAsia" w:ascii="仿宋_GB2312" w:hAnsi="宋体" w:eastAsia="仿宋_GB2312"/>
          <w:color w:val="000000"/>
          <w:szCs w:val="21"/>
          <w:lang w:eastAsia="zh-CN"/>
        </w:rPr>
        <w:t>及</w:t>
      </w:r>
      <w:r>
        <w:rPr>
          <w:rFonts w:hint="eastAsia" w:ascii="仿宋_GB2312" w:hAnsi="宋体" w:eastAsia="仿宋_GB2312"/>
          <w:color w:val="000000"/>
          <w:szCs w:val="21"/>
        </w:rPr>
        <w:t>要求…………………………………………………………………</w:t>
      </w:r>
      <w:r>
        <w:rPr>
          <w:rFonts w:hint="eastAsia" w:ascii="仿宋_GB2312" w:hAnsi="宋体" w:eastAsia="仿宋_GB2312"/>
          <w:color w:val="000000"/>
          <w:szCs w:val="21"/>
          <w:lang w:val="en-US" w:eastAsia="zh-CN"/>
        </w:rPr>
        <w:t>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9</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 ……………………………………………………………………………</w:t>
      </w:r>
      <w:r>
        <w:rPr>
          <w:rFonts w:hint="eastAsia" w:ascii="仿宋_GB2312" w:hAnsi="宋体" w:eastAsia="仿宋_GB2312"/>
          <w:color w:val="000000"/>
          <w:szCs w:val="21"/>
          <w:lang w:val="en-US" w:eastAsia="zh-CN"/>
        </w:rPr>
        <w:t>15</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both"/>
        <w:rPr>
          <w:rFonts w:ascii="宋体" w:hAnsi="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ascii="仿宋_GB2312" w:hAnsi="宋体" w:eastAsia="仿宋_GB2312"/>
          <w:color w:val="000000"/>
          <w:sz w:val="28"/>
          <w:szCs w:val="28"/>
          <w:u w:val="single"/>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广西东博会国际会展有限公司就</w:t>
      </w:r>
      <w:r>
        <w:rPr>
          <w:rFonts w:hint="eastAsia" w:ascii="仿宋_GB2312" w:hAnsi="宋体" w:eastAsia="仿宋_GB2312"/>
          <w:color w:val="000000"/>
          <w:sz w:val="28"/>
          <w:szCs w:val="28"/>
          <w:u w:val="single"/>
        </w:rPr>
        <w:t xml:space="preserve">  </w:t>
      </w:r>
      <w:r>
        <w:rPr>
          <w:rFonts w:hint="eastAsia" w:ascii="仿宋_GB2312" w:eastAsia="仿宋_GB2312" w:hAnsiTheme="minorEastAsia" w:cstheme="minorEastAsia"/>
          <w:sz w:val="28"/>
          <w:szCs w:val="28"/>
          <w:u w:val="single"/>
        </w:rPr>
        <w:t>第1</w:t>
      </w:r>
      <w:r>
        <w:rPr>
          <w:rFonts w:hint="eastAsia" w:ascii="仿宋_GB2312" w:eastAsia="仿宋_GB2312" w:hAnsiTheme="minorEastAsia" w:cstheme="minorEastAsia"/>
          <w:sz w:val="28"/>
          <w:szCs w:val="28"/>
          <w:u w:val="single"/>
          <w:lang w:val="en-US" w:eastAsia="zh-CN"/>
        </w:rPr>
        <w:t>8</w:t>
      </w:r>
      <w:r>
        <w:rPr>
          <w:rFonts w:hint="eastAsia" w:ascii="仿宋_GB2312" w:eastAsia="仿宋_GB2312" w:hAnsiTheme="minorEastAsia" w:cstheme="minorEastAsia"/>
          <w:sz w:val="28"/>
          <w:szCs w:val="28"/>
          <w:u w:val="single"/>
        </w:rPr>
        <w:t>届中国—东盟博览会经贸会议场地布置搭建、会务服务及特装展位设计搭建项目</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进行竞争性磋商承包，</w:t>
      </w:r>
      <w:r>
        <w:rPr>
          <w:rFonts w:hint="eastAsia" w:ascii="仿宋_GB2312" w:hAnsi="宋体" w:eastAsia="仿宋_GB2312"/>
          <w:sz w:val="28"/>
          <w:szCs w:val="28"/>
        </w:rPr>
        <w:t>特邀请贵单位参加竞标。有</w:t>
      </w:r>
      <w:r>
        <w:rPr>
          <w:rFonts w:hint="eastAsia" w:ascii="仿宋_GB2312" w:hAnsi="宋体" w:eastAsia="仿宋_GB2312"/>
          <w:color w:val="000000"/>
          <w:sz w:val="28"/>
          <w:szCs w:val="28"/>
        </w:rPr>
        <w:t>关事项如下: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一、项目名称：</w:t>
      </w:r>
      <w:r>
        <w:rPr>
          <w:rFonts w:hint="eastAsia" w:ascii="仿宋_GB2312" w:eastAsia="仿宋_GB2312" w:hAnsiTheme="minorEastAsia" w:cstheme="minorEastAsia"/>
          <w:sz w:val="28"/>
          <w:szCs w:val="28"/>
        </w:rPr>
        <w:t>第1</w:t>
      </w:r>
      <w:r>
        <w:rPr>
          <w:rFonts w:hint="eastAsia" w:ascii="仿宋_GB2312" w:eastAsia="仿宋_GB2312" w:hAnsiTheme="minorEastAsia" w:cstheme="minorEastAsia"/>
          <w:sz w:val="28"/>
          <w:szCs w:val="28"/>
          <w:lang w:val="en-US" w:eastAsia="zh-CN"/>
        </w:rPr>
        <w:t>8</w:t>
      </w:r>
      <w:r>
        <w:rPr>
          <w:rFonts w:hint="eastAsia" w:ascii="仿宋_GB2312" w:eastAsia="仿宋_GB2312" w:hAnsiTheme="minorEastAsia" w:cstheme="minorEastAsia"/>
          <w:sz w:val="28"/>
          <w:szCs w:val="28"/>
        </w:rPr>
        <w:t>届中国—东盟博览会经贸会议场地布置搭建、会务服务及特装展位设计搭建项目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二、竞标内容：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eastAsia="仿宋_GB2312" w:hAnsiTheme="minorEastAsia" w:cstheme="minorEastAsia"/>
          <w:sz w:val="28"/>
          <w:szCs w:val="28"/>
        </w:rPr>
      </w:pPr>
      <w:r>
        <w:rPr>
          <w:rFonts w:hint="eastAsia" w:ascii="仿宋_GB2312" w:hAnsi="宋体" w:eastAsia="仿宋_GB2312"/>
          <w:color w:val="000000"/>
          <w:sz w:val="28"/>
          <w:szCs w:val="28"/>
          <w:lang w:val="en-US" w:eastAsia="zh-CN"/>
        </w:rPr>
        <w:t>1.</w:t>
      </w:r>
      <w:r>
        <w:rPr>
          <w:rFonts w:hint="eastAsia" w:ascii="仿宋_GB2312" w:eastAsia="仿宋_GB2312" w:hAnsiTheme="minorEastAsia" w:cstheme="minorEastAsia"/>
          <w:sz w:val="28"/>
          <w:szCs w:val="28"/>
        </w:rPr>
        <w:t>第1</w:t>
      </w:r>
      <w:r>
        <w:rPr>
          <w:rFonts w:hint="eastAsia" w:ascii="仿宋_GB2312" w:eastAsia="仿宋_GB2312" w:hAnsiTheme="minorEastAsia" w:cstheme="minorEastAsia"/>
          <w:sz w:val="28"/>
          <w:szCs w:val="28"/>
          <w:lang w:val="en-US" w:eastAsia="zh-CN"/>
        </w:rPr>
        <w:t>8</w:t>
      </w:r>
      <w:r>
        <w:rPr>
          <w:rFonts w:hint="eastAsia" w:ascii="仿宋_GB2312" w:eastAsia="仿宋_GB2312" w:hAnsiTheme="minorEastAsia" w:cstheme="minorEastAsia"/>
          <w:sz w:val="28"/>
          <w:szCs w:val="28"/>
        </w:rPr>
        <w:t>届中国—东盟博览会经贸会议场地布置搭建、会务服务工作等。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仿宋_GB2312" w:eastAsia="仿宋_GB2312" w:hAnsiTheme="minorEastAsia" w:cstheme="minorEastAsia"/>
          <w:sz w:val="28"/>
          <w:szCs w:val="28"/>
          <w:lang w:val="en-US" w:eastAsia="zh-CN"/>
        </w:rPr>
      </w:pPr>
      <w:r>
        <w:rPr>
          <w:rFonts w:hint="eastAsia" w:ascii="仿宋_GB2312" w:eastAsia="仿宋_GB2312" w:hAnsiTheme="minorEastAsia" w:cstheme="minorEastAsia"/>
          <w:sz w:val="28"/>
          <w:szCs w:val="28"/>
          <w:lang w:val="en-US" w:eastAsia="zh-CN"/>
        </w:rPr>
        <w:t>2.</w:t>
      </w:r>
      <w:r>
        <w:rPr>
          <w:rFonts w:hint="eastAsia" w:ascii="仿宋_GB2312" w:eastAsia="仿宋_GB2312" w:hAnsiTheme="minorEastAsia" w:cstheme="minorEastAsia"/>
          <w:sz w:val="28"/>
          <w:szCs w:val="28"/>
        </w:rPr>
        <w:t>特装展位设计搭建等。</w:t>
      </w:r>
    </w:p>
    <w:p>
      <w:pPr>
        <w:keepNext w:val="0"/>
        <w:keepLines w:val="0"/>
        <w:pageBreakBefore w:val="0"/>
        <w:widowControl w:val="0"/>
        <w:kinsoku/>
        <w:wordWrap/>
        <w:overflowPunct/>
        <w:topLinePunct w:val="0"/>
        <w:autoSpaceDE/>
        <w:autoSpaceDN/>
        <w:bidi w:val="0"/>
        <w:adjustRightInd/>
        <w:snapToGrid/>
        <w:spacing w:line="360" w:lineRule="exact"/>
        <w:ind w:left="1121" w:leftChars="267" w:hanging="560" w:hangingChars="200"/>
        <w:contextualSpacing/>
        <w:jc w:val="left"/>
        <w:textAlignment w:val="auto"/>
        <w:rPr>
          <w:rFonts w:ascii="仿宋_GB2312" w:hAnsi="宋体" w:eastAsia="仿宋_GB2312"/>
          <w:sz w:val="28"/>
          <w:szCs w:val="28"/>
        </w:rPr>
      </w:pPr>
      <w:r>
        <w:rPr>
          <w:rFonts w:hint="eastAsia" w:ascii="仿宋_GB2312" w:hAnsi="宋体" w:eastAsia="仿宋_GB2312"/>
          <w:sz w:val="28"/>
          <w:szCs w:val="28"/>
        </w:rPr>
        <w:t>三、竞标人资格</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投标人应具有独立法人资格和独立签订合同的权利，应为中华人民共和国境内注册的企业法人；</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经营范围必须涵盖所提供商品或服务的内容，且具有企业法人营业执照（须提供盖公章的复印件，原件备查）。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rPr>
      </w:pPr>
      <w:r>
        <w:rPr>
          <w:rFonts w:hint="eastAsia" w:ascii="仿宋_GB2312" w:hAnsi="宋体" w:eastAsia="仿宋_GB2312"/>
          <w:color w:val="000000"/>
          <w:sz w:val="28"/>
          <w:szCs w:val="28"/>
        </w:rPr>
        <w:t>3</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具有良好的银行资信和商业信誉，没有处于被责令停业，财产被接</w:t>
      </w:r>
      <w:r>
        <w:rPr>
          <w:rFonts w:hint="eastAsia" w:ascii="仿宋_GB2312" w:hAnsi="宋体" w:eastAsia="仿宋_GB2312"/>
          <w:sz w:val="28"/>
          <w:szCs w:val="28"/>
        </w:rPr>
        <w:t>管、冻结，破产状态；</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u w:val="none"/>
        </w:rPr>
      </w:pPr>
      <w:r>
        <w:rPr>
          <w:rFonts w:hint="eastAsia" w:ascii="仿宋_GB2312" w:hAnsi="宋体" w:eastAsia="仿宋_GB2312"/>
          <w:sz w:val="28"/>
          <w:szCs w:val="28"/>
          <w:u w:val="none"/>
        </w:rPr>
        <w:t>四、获取竞争性磋商文件时间及地点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ascii="仿宋_GB2312" w:hAnsi="宋体" w:eastAsia="仿宋_GB2312"/>
          <w:color w:val="FF0000"/>
          <w:sz w:val="28"/>
          <w:szCs w:val="28"/>
          <w:u w:val="single"/>
        </w:rPr>
      </w:pPr>
      <w:r>
        <w:rPr>
          <w:rFonts w:hint="eastAsia" w:ascii="仿宋_GB2312" w:hAnsi="宋体" w:eastAsia="仿宋_GB2312"/>
          <w:sz w:val="28"/>
          <w:szCs w:val="28"/>
          <w:u w:val="none"/>
        </w:rPr>
        <w:t>请于20</w:t>
      </w:r>
      <w:r>
        <w:rPr>
          <w:rFonts w:hint="eastAsia" w:ascii="仿宋_GB2312" w:hAnsi="宋体" w:eastAsia="仿宋_GB2312"/>
          <w:sz w:val="28"/>
          <w:szCs w:val="28"/>
          <w:u w:val="none"/>
          <w:lang w:val="en-US" w:eastAsia="zh-CN"/>
        </w:rPr>
        <w:t>21</w:t>
      </w:r>
      <w:r>
        <w:rPr>
          <w:rFonts w:hint="eastAsia" w:ascii="仿宋_GB2312" w:hAnsi="宋体" w:eastAsia="仿宋_GB2312"/>
          <w:sz w:val="28"/>
          <w:szCs w:val="28"/>
          <w:u w:val="none"/>
        </w:rPr>
        <w:t>年</w:t>
      </w:r>
      <w:r>
        <w:rPr>
          <w:rFonts w:hint="eastAsia" w:ascii="仿宋_GB2312" w:hAnsi="宋体" w:eastAsia="仿宋_GB2312"/>
          <w:sz w:val="28"/>
          <w:szCs w:val="28"/>
          <w:u w:val="none"/>
          <w:lang w:val="en-US" w:eastAsia="zh-CN"/>
        </w:rPr>
        <w:t>8</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20</w:t>
      </w:r>
      <w:r>
        <w:rPr>
          <w:rFonts w:hint="eastAsia" w:ascii="仿宋_GB2312" w:hAnsi="宋体" w:eastAsia="仿宋_GB2312"/>
          <w:sz w:val="28"/>
          <w:szCs w:val="28"/>
          <w:u w:val="none"/>
        </w:rPr>
        <w:t>日—</w:t>
      </w:r>
      <w:r>
        <w:rPr>
          <w:rFonts w:hint="eastAsia" w:ascii="仿宋_GB2312" w:hAnsi="宋体" w:eastAsia="仿宋_GB2312"/>
          <w:sz w:val="28"/>
          <w:szCs w:val="28"/>
          <w:u w:val="none"/>
          <w:lang w:val="en-US" w:eastAsia="zh-CN"/>
        </w:rPr>
        <w:t>2021</w:t>
      </w:r>
      <w:r>
        <w:rPr>
          <w:rFonts w:hint="eastAsia" w:ascii="仿宋_GB2312" w:hAnsi="宋体" w:eastAsia="仿宋_GB2312"/>
          <w:sz w:val="28"/>
          <w:szCs w:val="28"/>
          <w:u w:val="none"/>
        </w:rPr>
        <w:t>年</w:t>
      </w:r>
      <w:r>
        <w:rPr>
          <w:rFonts w:hint="eastAsia" w:ascii="仿宋_GB2312" w:hAnsi="宋体" w:eastAsia="仿宋_GB2312"/>
          <w:sz w:val="28"/>
          <w:szCs w:val="28"/>
          <w:u w:val="none"/>
          <w:lang w:val="en-US" w:eastAsia="zh-CN"/>
        </w:rPr>
        <w:t>8</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24</w:t>
      </w:r>
      <w:r>
        <w:rPr>
          <w:rFonts w:hint="eastAsia" w:ascii="仿宋_GB2312" w:hAnsi="宋体" w:eastAsia="仿宋_GB2312"/>
          <w:sz w:val="28"/>
          <w:szCs w:val="28"/>
          <w:u w:val="none"/>
        </w:rPr>
        <w:t>日到广西国际博览集团有限公司网站下载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五、磋商时间和地点</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谈    间：20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 xml:space="preserve">年 </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25</w:t>
      </w:r>
      <w:r>
        <w:rPr>
          <w:rFonts w:hint="eastAsia" w:ascii="仿宋_GB2312" w:hAnsi="宋体" w:eastAsia="仿宋_GB2312"/>
          <w:color w:val="000000"/>
          <w:sz w:val="28"/>
          <w:szCs w:val="28"/>
        </w:rPr>
        <w:t>日1</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:30</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点：广西东博会国际会展有限公司</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南宁市青秀区会展路18号会展大厦11</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六、联系方式</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单位名称：广西东博会国际会展有限公司</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址：南宁市青秀区会展路18号会展大厦11</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邮    编：532203</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联 系 人</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李艳龙</w:t>
      </w:r>
      <w:r>
        <w:rPr>
          <w:rFonts w:hint="eastAsia" w:ascii="仿宋_GB2312" w:hAnsi="宋体" w:eastAsia="仿宋_GB2312"/>
          <w:color w:val="000000" w:themeColor="text1"/>
          <w:sz w:val="28"/>
          <w:szCs w:val="28"/>
          <w14:textFill>
            <w14:solidFill>
              <w14:schemeClr w14:val="tx1"/>
            </w14:solidFill>
          </w14:textFill>
        </w:rPr>
        <w:t>，0771-2212615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560" w:leftChars="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本项目磋商时间、地点及联系方式如有变更，将以电话形式另行告知；其它内容如有变更，将以书面形式另行告知。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contextualSpacing/>
        <w:jc w:val="left"/>
        <w:textAlignment w:val="auto"/>
        <w:rPr>
          <w:rFonts w:hint="eastAsia" w:ascii="仿宋_GB2312" w:hAnsi="宋体" w:eastAsia="仿宋_GB2312"/>
          <w:color w:val="000000"/>
          <w:sz w:val="28"/>
          <w:szCs w:val="28"/>
        </w:rPr>
      </w:pP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广西东博会国际会展有限公司</w:t>
      </w: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b/>
          <w:bCs/>
          <w:color w:val="000000"/>
          <w:sz w:val="36"/>
          <w:szCs w:val="36"/>
        </w:rPr>
      </w:pPr>
      <w:r>
        <w:rPr>
          <w:rFonts w:hint="eastAsia" w:ascii="仿宋_GB2312" w:hAnsi="宋体" w:eastAsia="仿宋_GB2312"/>
          <w:color w:val="000000"/>
          <w:sz w:val="28"/>
          <w:szCs w:val="28"/>
        </w:rPr>
        <w:t xml:space="preserve">                               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20</w:t>
      </w:r>
      <w:r>
        <w:rPr>
          <w:rFonts w:hint="eastAsia" w:ascii="仿宋_GB2312" w:hAnsi="宋体" w:eastAsia="仿宋_GB2312"/>
          <w:color w:val="000000"/>
          <w:sz w:val="28"/>
          <w:szCs w:val="28"/>
        </w:rPr>
        <w:t>日</w:t>
      </w: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8"/>
          <w:szCs w:val="28"/>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eastAsia="仿宋_GB2312" w:hAnsiTheme="minorEastAsia" w:cstheme="minorEastAsia"/>
                <w:sz w:val="24"/>
                <w:lang w:val="en-US" w:eastAsia="zh-CN"/>
              </w:rPr>
              <w:t>第18届中国—东盟博览会经贸会议场地布置搭建、会务服务及特装展位设计搭建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hAnsiTheme="minorEastAsia" w:cstheme="minorEastAsia"/>
                <w:color w:val="auto"/>
                <w:sz w:val="24"/>
                <w:lang w:eastAsia="zh-CN"/>
              </w:rPr>
            </w:pPr>
            <w:r>
              <w:rPr>
                <w:rFonts w:hint="eastAsia" w:eastAsia="仿宋_GB2312"/>
                <w:color w:val="auto"/>
                <w:szCs w:val="21"/>
                <w:lang w:val="en-US" w:eastAsia="zh-CN"/>
              </w:rPr>
              <w:t>55</w:t>
            </w:r>
            <w:r>
              <w:rPr>
                <w:rFonts w:hint="eastAsia" w:eastAsia="仿宋_GB2312"/>
                <w:color w:val="auto"/>
                <w:szCs w:val="21"/>
              </w:rPr>
              <w:t>万元（含税）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eastAsia="仿宋_GB2312" w:hAnsiTheme="minorEastAsia" w:cstheme="minorEastAsia"/>
                <w:sz w:val="24"/>
                <w:lang w:val="en-US" w:eastAsia="zh-CN"/>
              </w:rPr>
              <w:t>南宁会展豪生大酒店、</w:t>
            </w:r>
            <w:r>
              <w:rPr>
                <w:rFonts w:hint="eastAsia" w:ascii="仿宋_GB2312" w:eastAsia="仿宋_GB2312" w:hAnsiTheme="minorEastAsia" w:cstheme="minorEastAsia"/>
                <w:sz w:val="24"/>
                <w:lang w:eastAsia="zh-CN"/>
              </w:rPr>
              <w:t>南宁国际会展中心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lang w:val="en-US" w:eastAsia="zh-CN"/>
                <w14:textFill>
                  <w14:solidFill>
                    <w14:schemeClr w14:val="tx1"/>
                  </w14:solidFill>
                </w14:textFill>
              </w:rPr>
              <w:t>服务</w:t>
            </w:r>
            <w:r>
              <w:rPr>
                <w:rFonts w:hint="eastAsia" w:ascii="仿宋_GB2312" w:hAnsi="宋体" w:eastAsia="仿宋_GB2312"/>
                <w:color w:val="000000" w:themeColor="text1"/>
                <w:sz w:val="24"/>
                <w14:textFill>
                  <w14:solidFill>
                    <w14:schemeClr w14:val="tx1"/>
                  </w14:solidFill>
                </w14:textFill>
              </w:rPr>
              <w:t>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w:t>
            </w:r>
            <w:r>
              <w:rPr>
                <w:rFonts w:hint="eastAsia" w:ascii="仿宋_GB2312" w:hAnsi="宋体" w:eastAsia="仿宋_GB2312"/>
                <w:color w:val="000000" w:themeColor="text1"/>
                <w:sz w:val="24"/>
                <w:lang w:val="en-US" w:eastAsia="zh-CN"/>
                <w14:textFill>
                  <w14:solidFill>
                    <w14:schemeClr w14:val="tx1"/>
                  </w14:solidFill>
                </w14:textFill>
              </w:rPr>
              <w:t>21</w:t>
            </w:r>
            <w:r>
              <w:rPr>
                <w:rFonts w:hint="eastAsia" w:ascii="仿宋_GB2312" w:hAnsi="宋体" w:eastAsia="仿宋_GB2312"/>
                <w:color w:val="000000" w:themeColor="text1"/>
                <w:sz w:val="24"/>
                <w14:textFill>
                  <w14:solidFill>
                    <w14:schemeClr w14:val="tx1"/>
                  </w14:solidFill>
                </w14:textFill>
              </w:rPr>
              <w:t>年</w:t>
            </w:r>
            <w:r>
              <w:rPr>
                <w:rFonts w:hint="eastAsia" w:ascii="仿宋_GB2312" w:hAnsi="宋体" w:eastAsia="仿宋_GB2312"/>
                <w:color w:val="000000" w:themeColor="text1"/>
                <w:sz w:val="24"/>
                <w:lang w:val="en-US" w:eastAsia="zh-CN"/>
                <w14:textFill>
                  <w14:solidFill>
                    <w14:schemeClr w14:val="tx1"/>
                  </w14:solidFill>
                </w14:textFill>
              </w:rPr>
              <w:t>9</w:t>
            </w:r>
            <w:r>
              <w:rPr>
                <w:rFonts w:hint="eastAsia" w:ascii="仿宋_GB2312" w:hAnsi="宋体" w:eastAsia="仿宋_GB2312"/>
                <w:color w:val="000000" w:themeColor="text1"/>
                <w:sz w:val="24"/>
                <w14:textFill>
                  <w14:solidFill>
                    <w14:schemeClr w14:val="tx1"/>
                  </w14:solidFill>
                </w14:textFill>
              </w:rPr>
              <w:t>月</w:t>
            </w:r>
            <w:r>
              <w:rPr>
                <w:rFonts w:hint="eastAsia" w:ascii="仿宋_GB2312" w:hAnsi="宋体" w:eastAsia="仿宋_GB2312"/>
                <w:color w:val="000000" w:themeColor="text1"/>
                <w:sz w:val="24"/>
                <w:lang w:val="en-US" w:eastAsia="zh-CN"/>
                <w14:textFill>
                  <w14:solidFill>
                    <w14:schemeClr w14:val="tx1"/>
                  </w14:solidFill>
                </w14:textFill>
              </w:rPr>
              <w:t>13</w:t>
            </w:r>
            <w:r>
              <w:rPr>
                <w:rFonts w:hint="eastAsia" w:ascii="仿宋_GB2312" w:hAnsi="宋体" w:eastAsia="仿宋_GB2312"/>
                <w:color w:val="000000" w:themeColor="text1"/>
                <w:sz w:val="24"/>
                <w14:textFill>
                  <w14:solidFill>
                    <w14:schemeClr w14:val="tx1"/>
                  </w14:solidFill>
                </w14:textFill>
              </w:rPr>
              <w:t>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开标现场提交设计制作方案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24"/>
              </w:rPr>
            </w:pPr>
            <w:r>
              <w:rPr>
                <w:rFonts w:ascii="仿宋_GB2312" w:hAnsi="宋体" w:eastAsia="仿宋_GB2312"/>
                <w:color w:val="000000"/>
                <w:sz w:val="24"/>
              </w:rPr>
              <w:t>1、投标人应具有独立法人资格和独立签订合同的权利，应为中华人民共和国境内注册的企业法人；</w:t>
            </w:r>
            <w:r>
              <w:rPr>
                <w:rFonts w:ascii="仿宋_GB2312" w:hAnsi="宋体" w:eastAsia="仿宋_GB2312"/>
                <w:color w:val="000000"/>
                <w:sz w:val="24"/>
              </w:rPr>
              <w:br w:type="textWrapping"/>
            </w:r>
            <w:r>
              <w:rPr>
                <w:rFonts w:hint="eastAsia" w:ascii="仿宋_GB2312" w:hAnsi="宋体" w:eastAsia="仿宋_GB2312"/>
                <w:color w:val="000000"/>
                <w:sz w:val="24"/>
              </w:rPr>
              <w:t>2</w:t>
            </w:r>
            <w:r>
              <w:rPr>
                <w:rFonts w:ascii="仿宋_GB2312" w:hAnsi="宋体" w:eastAsia="仿宋_GB2312"/>
                <w:color w:val="000000"/>
                <w:sz w:val="24"/>
              </w:rPr>
              <w:t>、具有良好的银行资信和商业信誉，没有处于被责令停业，财产被接管、冻结，破产状态</w:t>
            </w:r>
            <w:r>
              <w:rPr>
                <w:rFonts w:hint="eastAsia" w:ascii="仿宋_GB2312" w:hAnsi="宋体" w:eastAsia="仿宋_GB2312"/>
                <w:color w:val="000000"/>
                <w:sz w:val="24"/>
              </w:rPr>
              <w:t>；</w:t>
            </w:r>
          </w:p>
          <w:p>
            <w:pPr>
              <w:rPr>
                <w:rFonts w:ascii="仿宋_GB2312" w:hAnsi="宋体" w:eastAsia="仿宋_GB2312"/>
                <w:color w:val="000000"/>
                <w:sz w:val="24"/>
              </w:rPr>
            </w:pPr>
            <w:r>
              <w:rPr>
                <w:rFonts w:hint="eastAsia" w:ascii="仿宋_GB2312" w:hAnsi="宋体" w:eastAsia="仿宋_GB2312"/>
                <w:color w:val="000000"/>
                <w:sz w:val="24"/>
              </w:rPr>
              <w:t>3、不接受联合体竞谈。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rPr>
            </w:pPr>
            <w:r>
              <w:rPr>
                <w:rFonts w:hint="eastAsia" w:ascii="仿宋_GB2312" w:hAnsi="宋体" w:eastAsia="仿宋_GB2312" w:cs="宋体"/>
                <w:kern w:val="0"/>
                <w:sz w:val="24"/>
                <w:lang w:eastAsia="zh-CN"/>
              </w:rPr>
              <w:t>搭建</w:t>
            </w:r>
            <w:r>
              <w:rPr>
                <w:rFonts w:hint="eastAsia" w:ascii="仿宋_GB2312" w:hAnsi="宋体" w:eastAsia="仿宋_GB2312" w:cs="宋体"/>
                <w:kern w:val="0"/>
                <w:sz w:val="24"/>
              </w:rPr>
              <w:t>包工包料</w:t>
            </w:r>
            <w:r>
              <w:rPr>
                <w:rFonts w:hint="eastAsia" w:ascii="仿宋_GB2312" w:hAnsi="宋体" w:eastAsia="仿宋_GB2312" w:cs="宋体"/>
                <w:kern w:val="0"/>
                <w:sz w:val="24"/>
                <w:lang w:eastAsia="zh-CN"/>
              </w:rPr>
              <w:t>及整体会务服务执行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地点：广西东博会国际会展有限公司</w:t>
            </w:r>
          </w:p>
          <w:p>
            <w:pPr>
              <w:spacing w:line="32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 xml:space="preserve">      南宁市青秀区会展路18号会展大厦</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截止时间: 20</w:t>
            </w:r>
            <w:r>
              <w:rPr>
                <w:rFonts w:hint="eastAsia" w:ascii="仿宋_GB2312" w:hAnsi="宋体" w:eastAsia="仿宋_GB2312"/>
                <w:color w:val="000000"/>
                <w:sz w:val="24"/>
                <w:lang w:val="en-US" w:eastAsia="zh-CN"/>
              </w:rPr>
              <w:t>21</w:t>
            </w:r>
            <w:r>
              <w:rPr>
                <w:rFonts w:hint="eastAsia" w:ascii="仿宋_GB2312" w:hAnsi="宋体" w:eastAsia="仿宋_GB2312"/>
                <w:color w:val="000000"/>
                <w:sz w:val="24"/>
              </w:rPr>
              <w:t xml:space="preserve">年 </w:t>
            </w:r>
            <w:r>
              <w:rPr>
                <w:rFonts w:hint="eastAsia" w:ascii="仿宋_GB2312" w:hAnsi="宋体" w:eastAsia="仿宋_GB2312"/>
                <w:color w:val="000000"/>
                <w:sz w:val="24"/>
                <w:lang w:val="en-US" w:eastAsia="zh-CN"/>
              </w:rPr>
              <w:t>8</w:t>
            </w:r>
            <w:r>
              <w:rPr>
                <w:rFonts w:hint="eastAsia" w:ascii="仿宋_GB2312" w:hAnsi="宋体" w:eastAsia="仿宋_GB2312"/>
                <w:color w:val="000000"/>
                <w:sz w:val="24"/>
              </w:rPr>
              <w:t>月</w:t>
            </w:r>
            <w:r>
              <w:rPr>
                <w:rFonts w:hint="eastAsia" w:ascii="仿宋_GB2312" w:hAnsi="宋体" w:eastAsia="仿宋_GB2312"/>
                <w:color w:val="000000"/>
                <w:sz w:val="24"/>
                <w:lang w:val="en-US" w:eastAsia="zh-CN"/>
              </w:rPr>
              <w:t>24</w:t>
            </w:r>
            <w:r>
              <w:rPr>
                <w:rFonts w:hint="eastAsia" w:ascii="仿宋_GB2312" w:hAnsi="宋体" w:eastAsia="仿宋_GB2312"/>
                <w:color w:val="000000"/>
                <w:sz w:val="24"/>
              </w:rPr>
              <w:t>日1</w:t>
            </w:r>
            <w:r>
              <w:rPr>
                <w:rFonts w:hint="eastAsia" w:ascii="仿宋_GB2312" w:hAnsi="宋体" w:eastAsia="仿宋_GB2312"/>
                <w:color w:val="000000"/>
                <w:sz w:val="24"/>
                <w:lang w:val="en-US" w:eastAsia="zh-CN"/>
              </w:rPr>
              <w:t>6：0</w:t>
            </w:r>
            <w:r>
              <w:rPr>
                <w:rFonts w:hint="eastAsia" w:ascii="仿宋_GB2312" w:hAnsi="宋体"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eastAsia="zh-CN"/>
              </w:rPr>
              <w:t>至少</w:t>
            </w:r>
            <w:r>
              <w:rPr>
                <w:rFonts w:hint="eastAsia" w:ascii="仿宋_GB2312" w:hAnsi="宋体" w:eastAsia="仿宋_GB2312"/>
                <w:color w:val="000000"/>
                <w:sz w:val="24"/>
                <w:lang w:val="en-US" w:eastAsia="zh-CN"/>
              </w:rPr>
              <w:t>8日至第18届中国—东盟博览会结束（自交货并验收合格之日起计）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eastAsia="zh-CN"/>
        </w:rPr>
        <w:t>项目</w:t>
      </w:r>
      <w:r>
        <w:rPr>
          <w:rFonts w:hint="eastAsia" w:ascii="仿宋_GB2312" w:hAnsi="宋体" w:eastAsia="仿宋_GB2312"/>
          <w:b/>
          <w:bCs/>
          <w:sz w:val="24"/>
        </w:rPr>
        <w:t>说明</w:t>
      </w:r>
    </w:p>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sz w:val="24"/>
        </w:rPr>
        <w:t>1</w:t>
      </w:r>
      <w:r>
        <w:rPr>
          <w:rFonts w:hint="eastAsia" w:ascii="仿宋_GB2312" w:hAnsi="宋体" w:eastAsia="仿宋_GB2312" w:cs="宋体"/>
          <w:kern w:val="0"/>
          <w:sz w:val="24"/>
        </w:rPr>
        <w:t xml:space="preserve">.l </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名称：</w:t>
      </w:r>
      <w:r>
        <w:rPr>
          <w:rFonts w:hint="eastAsia" w:ascii="仿宋_GB2312" w:eastAsia="仿宋_GB2312" w:hAnsiTheme="minorEastAsia" w:cstheme="minorEastAsia"/>
          <w:sz w:val="24"/>
        </w:rPr>
        <w:t>第1</w:t>
      </w:r>
      <w:r>
        <w:rPr>
          <w:rFonts w:hint="eastAsia" w:ascii="仿宋_GB2312" w:eastAsia="仿宋_GB2312" w:hAnsiTheme="minorEastAsia" w:cstheme="minorEastAsia"/>
          <w:sz w:val="24"/>
          <w:lang w:val="en-US" w:eastAsia="zh-CN"/>
        </w:rPr>
        <w:t>8</w:t>
      </w:r>
      <w:r>
        <w:rPr>
          <w:rFonts w:hint="eastAsia" w:ascii="仿宋_GB2312" w:eastAsia="仿宋_GB2312" w:hAnsiTheme="minorEastAsia" w:cstheme="minorEastAsia"/>
          <w:sz w:val="24"/>
        </w:rPr>
        <w:t>届中国—东盟博览会经贸会议场地布置搭建、会务服务及特装展位设计搭建项目</w:t>
      </w:r>
    </w:p>
    <w:p>
      <w:pPr>
        <w:snapToGrid w:val="0"/>
        <w:spacing w:line="360" w:lineRule="auto"/>
        <w:ind w:firstLine="480" w:firstLineChars="200"/>
        <w:jc w:val="left"/>
        <w:rPr>
          <w:rFonts w:hint="eastAsia" w:ascii="仿宋_GB2312" w:hAnsi="宋体" w:eastAsia="仿宋_GB2312"/>
          <w:color w:val="000000"/>
          <w:sz w:val="24"/>
          <w:lang w:eastAsia="zh-CN"/>
        </w:rPr>
      </w:pPr>
      <w:r>
        <w:rPr>
          <w:rFonts w:hint="eastAsia" w:ascii="仿宋_GB2312" w:hAnsi="宋体" w:eastAsia="仿宋_GB2312" w:cs="宋体"/>
          <w:kern w:val="0"/>
          <w:sz w:val="24"/>
        </w:rPr>
        <w:t>1.2</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地点：</w:t>
      </w:r>
      <w:r>
        <w:rPr>
          <w:rFonts w:hint="eastAsia" w:ascii="仿宋_GB2312" w:eastAsia="仿宋_GB2312" w:hAnsiTheme="minorEastAsia" w:cstheme="minorEastAsia"/>
          <w:sz w:val="24"/>
          <w:lang w:val="en-US" w:eastAsia="zh-CN"/>
        </w:rPr>
        <w:t>南宁会展豪生大酒店、</w:t>
      </w:r>
      <w:r>
        <w:rPr>
          <w:rFonts w:hint="eastAsia" w:ascii="仿宋_GB2312" w:eastAsia="仿宋_GB2312" w:hAnsiTheme="minorEastAsia" w:cstheme="minorEastAsia"/>
          <w:sz w:val="24"/>
          <w:lang w:eastAsia="zh-CN"/>
        </w:rPr>
        <w:t>南宁国际会展中心</w:t>
      </w:r>
    </w:p>
    <w:p>
      <w:pPr>
        <w:snapToGrid w:val="0"/>
        <w:spacing w:line="360" w:lineRule="auto"/>
        <w:ind w:firstLine="480" w:firstLineChars="200"/>
        <w:jc w:val="left"/>
        <w:rPr>
          <w:rFonts w:hint="eastAsia" w:ascii="仿宋_GB2312" w:hAnsi="宋体" w:eastAsia="仿宋_GB2312"/>
          <w:sz w:val="24"/>
          <w:lang w:eastAsia="zh-CN"/>
        </w:rPr>
      </w:pPr>
      <w:r>
        <w:rPr>
          <w:rFonts w:hint="eastAsia" w:ascii="仿宋_GB2312" w:hAnsi="宋体" w:eastAsia="仿宋_GB2312" w:cs="宋体"/>
          <w:kern w:val="0"/>
          <w:sz w:val="24"/>
        </w:rPr>
        <w:t>1.3承包方式：</w:t>
      </w:r>
      <w:r>
        <w:rPr>
          <w:rFonts w:hint="eastAsia" w:ascii="仿宋_GB2312" w:hAnsi="宋体" w:eastAsia="仿宋_GB2312" w:cs="宋体"/>
          <w:kern w:val="0"/>
          <w:sz w:val="24"/>
          <w:lang w:val="en-US" w:eastAsia="zh-CN"/>
        </w:rPr>
        <w:t>设计</w:t>
      </w:r>
      <w:r>
        <w:rPr>
          <w:rFonts w:hint="eastAsia" w:ascii="仿宋_GB2312" w:hAnsi="宋体" w:eastAsia="仿宋_GB2312" w:cs="宋体"/>
          <w:kern w:val="0"/>
          <w:sz w:val="24"/>
          <w:lang w:eastAsia="zh-CN"/>
        </w:rPr>
        <w:t>搭建</w:t>
      </w:r>
      <w:r>
        <w:rPr>
          <w:rFonts w:hint="eastAsia" w:ascii="仿宋_GB2312" w:hAnsi="宋体" w:eastAsia="仿宋_GB2312" w:cs="宋体"/>
          <w:kern w:val="0"/>
          <w:sz w:val="24"/>
        </w:rPr>
        <w:t>包工包料</w:t>
      </w:r>
      <w:r>
        <w:rPr>
          <w:rFonts w:hint="eastAsia" w:ascii="仿宋_GB2312" w:hAnsi="宋体" w:eastAsia="仿宋_GB2312" w:cs="宋体"/>
          <w:kern w:val="0"/>
          <w:sz w:val="24"/>
          <w:lang w:eastAsia="zh-CN"/>
        </w:rPr>
        <w:t>及整体会务服务执行</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质</w:t>
      </w:r>
      <w:r>
        <w:rPr>
          <w:rFonts w:hint="eastAsia" w:ascii="仿宋_GB2312" w:hAnsi="宋体" w:eastAsia="仿宋_GB2312" w:cs="宋体"/>
          <w:kern w:val="0"/>
          <w:sz w:val="24"/>
          <w:lang w:eastAsia="zh-CN"/>
        </w:rPr>
        <w:t>保时间</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6天</w:t>
      </w:r>
    </w:p>
    <w:p>
      <w:pPr>
        <w:snapToGrid w:val="0"/>
        <w:spacing w:beforeLines="25" w:afterLines="25"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 xml:space="preserve">1.6 </w:t>
      </w:r>
      <w:r>
        <w:rPr>
          <w:rFonts w:hint="eastAsia" w:ascii="仿宋_GB2312" w:hAnsi="宋体" w:eastAsia="仿宋_GB2312" w:cs="宋体"/>
          <w:kern w:val="0"/>
          <w:sz w:val="24"/>
          <w:lang w:val="en-US" w:eastAsia="zh-CN"/>
        </w:rPr>
        <w:t>会务服务截止</w:t>
      </w:r>
      <w:r>
        <w:rPr>
          <w:rFonts w:hint="eastAsia" w:ascii="仿宋_GB2312" w:hAnsi="宋体" w:eastAsia="仿宋_GB2312" w:cs="宋体"/>
          <w:kern w:val="0"/>
          <w:sz w:val="24"/>
        </w:rPr>
        <w:t>日期：2</w:t>
      </w:r>
      <w:r>
        <w:rPr>
          <w:rFonts w:hint="eastAsia" w:ascii="仿宋_GB2312" w:hAnsi="宋体" w:eastAsia="仿宋_GB2312" w:cs="宋体"/>
          <w:kern w:val="0"/>
          <w:sz w:val="24"/>
          <w:lang w:val="en-US" w:eastAsia="zh-CN"/>
        </w:rPr>
        <w:t>021</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9</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11</w:t>
      </w:r>
      <w:r>
        <w:rPr>
          <w:rFonts w:hint="eastAsia" w:ascii="仿宋_GB2312" w:hAnsi="宋体" w:eastAsia="仿宋_GB2312" w:cs="宋体"/>
          <w:kern w:val="0"/>
          <w:sz w:val="24"/>
        </w:rPr>
        <w:t>日1</w:t>
      </w:r>
      <w:r>
        <w:rPr>
          <w:rFonts w:hint="eastAsia" w:ascii="仿宋_GB2312" w:hAnsi="宋体" w:eastAsia="仿宋_GB2312" w:cs="宋体"/>
          <w:kern w:val="0"/>
          <w:sz w:val="24"/>
          <w:lang w:val="en-US" w:eastAsia="zh-CN"/>
        </w:rPr>
        <w:t>8</w:t>
      </w:r>
      <w:r>
        <w:rPr>
          <w:rFonts w:hint="eastAsia" w:ascii="仿宋_GB2312" w:hAnsi="宋体" w:eastAsia="仿宋_GB2312" w:cs="宋体"/>
          <w:kern w:val="0"/>
          <w:sz w:val="24"/>
        </w:rPr>
        <w:t>:30前</w:t>
      </w:r>
    </w:p>
    <w:p>
      <w:pPr>
        <w:snapToGrid w:val="0"/>
        <w:spacing w:beforeLines="25" w:afterLines="25" w:line="360" w:lineRule="auto"/>
        <w:ind w:firstLine="480" w:firstLineChars="200"/>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1.7 特装展位搭建竣工期限：2021年9月8日17:30前</w:t>
      </w:r>
    </w:p>
    <w:p>
      <w:pPr>
        <w:snapToGrid w:val="0"/>
        <w:spacing w:beforeLines="25" w:afterLines="25" w:line="360" w:lineRule="auto"/>
        <w:ind w:firstLine="480" w:firstLineChars="200"/>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1.8 会议场地布置搭建竣工期限：2021年9月11日14:30前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竞争性磋商响应文件应分为商务文件和技术文件两个部分组成。</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2.6.1商务文件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120" w:firstLineChars="50"/>
        <w:rPr>
          <w:rFonts w:hint="eastAsia" w:ascii="仿宋_GB2312" w:hAnsi="宋体" w:eastAsia="仿宋_GB2312"/>
          <w:color w:val="auto"/>
          <w:sz w:val="24"/>
        </w:rPr>
      </w:pPr>
      <w:r>
        <w:rPr>
          <w:rFonts w:hint="eastAsia" w:ascii="仿宋_GB2312" w:hAnsi="宋体" w:eastAsia="仿宋_GB2312"/>
          <w:color w:val="auto"/>
          <w:sz w:val="24"/>
        </w:rPr>
        <w:t>（2）</w:t>
      </w:r>
      <w:r>
        <w:rPr>
          <w:rFonts w:hint="eastAsia" w:ascii="仿宋_GB2312" w:hAnsi="宋体" w:eastAsia="仿宋_GB2312"/>
          <w:color w:val="000000"/>
          <w:sz w:val="24"/>
        </w:rPr>
        <w:t>磋商报价表；（附件二）</w:t>
      </w:r>
    </w:p>
    <w:p>
      <w:pPr>
        <w:spacing w:line="400" w:lineRule="exact"/>
        <w:ind w:left="840" w:hanging="84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）营业资质复印件，含营业执照、税务登记证、组织机构代码证、安全生产许可证（该项如有则须提供）等；</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）企业</w:t>
      </w:r>
      <w:r>
        <w:rPr>
          <w:rFonts w:hint="eastAsia" w:ascii="仿宋_GB2312" w:hAnsi="Arial" w:eastAsia="仿宋_GB2312" w:cs="Arial"/>
          <w:color w:val="000000"/>
          <w:sz w:val="24"/>
        </w:rPr>
        <w:t>资质证书复印件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）法定代表人证明书原件（附法定代表人身份证复印件）；（附件</w:t>
      </w:r>
      <w:r>
        <w:rPr>
          <w:rFonts w:hint="eastAsia" w:ascii="仿宋_GB2312" w:hAnsi="宋体" w:eastAsia="仿宋_GB2312"/>
          <w:color w:val="000000"/>
          <w:sz w:val="24"/>
          <w:lang w:eastAsia="zh-CN"/>
        </w:rPr>
        <w:t>三</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）法定代表人授权书原件及被授权代理人身份证复印件（代理人磋商提供）；（附件</w:t>
      </w:r>
      <w:r>
        <w:rPr>
          <w:rFonts w:hint="eastAsia" w:ascii="仿宋_GB2312" w:hAnsi="宋体" w:eastAsia="仿宋_GB2312"/>
          <w:color w:val="000000"/>
          <w:sz w:val="24"/>
          <w:lang w:eastAsia="zh-CN"/>
        </w:rPr>
        <w:t>四</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）廉洁承诺书；（附件</w:t>
      </w:r>
      <w:r>
        <w:rPr>
          <w:rFonts w:hint="eastAsia" w:ascii="仿宋_GB2312" w:hAnsi="宋体" w:eastAsia="仿宋_GB2312"/>
          <w:color w:val="000000"/>
          <w:sz w:val="24"/>
          <w:lang w:eastAsia="zh-CN"/>
        </w:rPr>
        <w:t>五</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w:t>
      </w:r>
      <w:r>
        <w:rPr>
          <w:rFonts w:hint="eastAsia" w:ascii="仿宋_GB2312" w:hAnsi="宋体" w:eastAsia="仿宋_GB2312"/>
          <w:color w:val="000000"/>
          <w:sz w:val="24"/>
          <w:lang w:eastAsia="zh-CN"/>
        </w:rPr>
        <w:t>执行方案、</w:t>
      </w:r>
      <w:r>
        <w:rPr>
          <w:rFonts w:hint="eastAsia" w:eastAsia="仿宋_GB2312"/>
          <w:sz w:val="24"/>
        </w:rPr>
        <w:t>设计方案文字稿及设计效果图</w:t>
      </w:r>
      <w:r>
        <w:rPr>
          <w:rFonts w:hint="eastAsia" w:ascii="仿宋_GB2312" w:hAnsi="宋体" w:eastAsia="仿宋_GB2312"/>
          <w:color w:val="000000"/>
          <w:sz w:val="24"/>
        </w:rPr>
        <w:t>。</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3. 计量单位</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3.1除技术要求中另有规定外，本文件所要求使用的计量单位均应采用国家法定计量单位。</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4.1 承包方报价须按照本文件所列的</w:t>
      </w:r>
      <w:r>
        <w:rPr>
          <w:rFonts w:hint="eastAsia" w:ascii="仿宋_GB2312" w:hAnsi="宋体" w:eastAsia="仿宋_GB2312"/>
          <w:color w:val="000000"/>
          <w:sz w:val="24"/>
          <w:lang w:val="en-US" w:eastAsia="zh-CN"/>
        </w:rPr>
        <w:t>工作</w:t>
      </w:r>
      <w:r>
        <w:rPr>
          <w:rFonts w:hint="eastAsia" w:ascii="仿宋_GB2312" w:hAnsi="宋体" w:eastAsia="仿宋_GB2312"/>
          <w:color w:val="000000"/>
          <w:sz w:val="24"/>
        </w:rPr>
        <w:t xml:space="preserve">量清单，本文件未列明的清单项，承包方可根据踏勘现场实际情况列入报价清单，如结算时未发生的将不予以计算。 </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 磋商响应文件的份数和封装</w:t>
      </w:r>
    </w:p>
    <w:p>
      <w:pPr>
        <w:spacing w:line="400" w:lineRule="exact"/>
        <w:ind w:left="420" w:hanging="420"/>
        <w:rPr>
          <w:rFonts w:ascii="仿宋_GB2312" w:hAnsi="宋体" w:eastAsia="仿宋_GB2312"/>
          <w:color w:val="000000"/>
          <w:sz w:val="24"/>
          <w:u w:val="single"/>
        </w:rPr>
      </w:pPr>
      <w:r>
        <w:rPr>
          <w:rFonts w:hint="eastAsia" w:ascii="仿宋_GB2312" w:hAnsi="宋体" w:eastAsia="仿宋_GB2312"/>
          <w:color w:val="000000"/>
          <w:sz w:val="24"/>
        </w:rPr>
        <w:t>5.1磋商供应商应将竞争性磋商响应文件递交</w:t>
      </w:r>
      <w:r>
        <w:rPr>
          <w:rFonts w:hint="eastAsia" w:ascii="仿宋_GB2312" w:hAnsi="宋体" w:eastAsia="仿宋_GB2312"/>
          <w:color w:val="000000"/>
          <w:sz w:val="24"/>
          <w:u w:val="single"/>
        </w:rPr>
        <w:t>广西东博会国际会展有限公司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5.2竞争性磋商响应文件的信封上应写明：</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6. 竞争性磋商响应文件的递交</w:t>
      </w:r>
    </w:p>
    <w:p>
      <w:pPr>
        <w:spacing w:line="400" w:lineRule="exact"/>
        <w:ind w:left="420" w:hanging="420"/>
        <w:rPr>
          <w:rFonts w:hint="eastAsia" w:ascii="仿宋_GB2312" w:hAnsi="宋体" w:eastAsia="仿宋_GB2312"/>
          <w:color w:val="000000"/>
          <w:sz w:val="24"/>
          <w:u w:val="single"/>
        </w:rPr>
      </w:pPr>
      <w:r>
        <w:rPr>
          <w:rFonts w:hint="eastAsia" w:ascii="仿宋_GB2312" w:hAnsi="宋体" w:eastAsia="仿宋_GB2312"/>
          <w:color w:val="000000"/>
          <w:sz w:val="24"/>
        </w:rPr>
        <w:t>6.1所有竞争性磋商响应文件应于“第一章 磋商邀请函”中规定的时间递交</w:t>
      </w:r>
      <w:r>
        <w:rPr>
          <w:rFonts w:hint="eastAsia" w:ascii="仿宋_GB2312" w:hAnsi="宋体" w:eastAsia="仿宋_GB2312"/>
          <w:color w:val="000000"/>
          <w:sz w:val="24"/>
          <w:u w:val="single"/>
        </w:rPr>
        <w:t>广西东博会国际会展有限公司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7.迟交的竞争性磋商响应文件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发包人将拒绝或原封退回在其规定的递交竞争性磋商响应文件截止时间之后收到的任何竞争性磋商响应文件。</w:t>
      </w:r>
    </w:p>
    <w:p>
      <w:pPr>
        <w:spacing w:line="400" w:lineRule="exact"/>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8.1 开标</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发包人按第一章“竞争性磋商邀请书”中约定的磋商时间及地点组织参与磋商的承包商召开开标会议，对本次磋商事项进行简要说明，并当众拆封磋商响应文件，审查供应商的相关资质。</w:t>
      </w:r>
    </w:p>
    <w:p>
      <w:pPr>
        <w:spacing w:line="400" w:lineRule="exact"/>
        <w:ind w:left="420" w:hanging="420"/>
        <w:jc w:val="left"/>
        <w:rPr>
          <w:rFonts w:ascii="仿宋_GB2312" w:hAnsi="宋体" w:eastAsia="仿宋_GB2312"/>
          <w:color w:val="000000"/>
          <w:sz w:val="24"/>
        </w:rPr>
      </w:pPr>
      <w:r>
        <w:rPr>
          <w:rFonts w:hint="eastAsia" w:ascii="仿宋_GB2312" w:hAnsi="宋体" w:eastAsia="仿宋_GB2312"/>
          <w:color w:val="000000"/>
          <w:sz w:val="24"/>
        </w:rPr>
        <w:t>8.2磋商</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发包人成立磋商小组，按承包商的签到顺序与单一承包商分别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eastAsia="仿宋_GB2312" w:hAnsiTheme="minorEastAsia" w:cstheme="minorEastAsia"/>
          <w:sz w:val="24"/>
          <w:u w:val="single"/>
        </w:rPr>
        <w:t>第1</w:t>
      </w:r>
      <w:r>
        <w:rPr>
          <w:rFonts w:hint="eastAsia" w:ascii="仿宋_GB2312" w:eastAsia="仿宋_GB2312" w:hAnsiTheme="minorEastAsia" w:cstheme="minorEastAsia"/>
          <w:sz w:val="24"/>
          <w:u w:val="single"/>
          <w:lang w:val="en-US" w:eastAsia="zh-CN"/>
        </w:rPr>
        <w:t>8</w:t>
      </w:r>
      <w:r>
        <w:rPr>
          <w:rFonts w:hint="eastAsia" w:ascii="仿宋_GB2312" w:eastAsia="仿宋_GB2312" w:hAnsiTheme="minorEastAsia" w:cstheme="minorEastAsia"/>
          <w:sz w:val="24"/>
          <w:u w:val="single"/>
        </w:rPr>
        <w:t>届中国—东盟博览会经贸会议场地布置搭建、会务服务及特装展位设计搭建项目</w:t>
      </w:r>
      <w:r>
        <w:rPr>
          <w:rFonts w:hint="eastAsia" w:ascii="仿宋_GB2312" w:hAnsi="宋体" w:eastAsia="仿宋_GB2312" w:cs="宋体"/>
          <w:color w:val="000000"/>
          <w:kern w:val="0"/>
          <w:sz w:val="24"/>
        </w:rPr>
        <w:t>等内容进行磋商。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发包人对磋商过程和重要磋商内容进行记录。</w:t>
      </w:r>
    </w:p>
    <w:p>
      <w:pPr>
        <w:spacing w:line="400" w:lineRule="exact"/>
        <w:jc w:val="left"/>
        <w:rPr>
          <w:rFonts w:ascii="仿宋_GB2312" w:hAnsi="宋体" w:eastAsia="仿宋_GB2312"/>
          <w:color w:val="000000"/>
          <w:sz w:val="24"/>
        </w:rPr>
      </w:pPr>
      <w:r>
        <w:rPr>
          <w:rFonts w:hint="eastAsia" w:ascii="仿宋_GB2312" w:hAnsi="宋体" w:eastAsia="仿宋_GB2312"/>
          <w:color w:val="000000"/>
          <w:sz w:val="24"/>
        </w:rPr>
        <w:t>8.3最终报价</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磋商结束后，承包商根据磋商情况当场给出最终报价，磋商双方在磋商结果上签字确认。</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9.1 发包人磋商小组根据符合</w:t>
      </w:r>
      <w:r>
        <w:rPr>
          <w:rFonts w:hint="eastAsia" w:ascii="仿宋_GB2312" w:eastAsia="仿宋_GB2312" w:hAnsiTheme="minorEastAsia" w:cstheme="minorEastAsia"/>
          <w:sz w:val="24"/>
          <w:u w:val="single"/>
          <w:lang w:val="en-US" w:eastAsia="zh-CN"/>
        </w:rPr>
        <w:t xml:space="preserve"> </w:t>
      </w:r>
      <w:r>
        <w:rPr>
          <w:rFonts w:hint="eastAsia" w:ascii="仿宋_GB2312" w:eastAsia="仿宋_GB2312" w:hAnsiTheme="minorEastAsia" w:cstheme="minorEastAsia"/>
          <w:sz w:val="24"/>
          <w:u w:val="single"/>
        </w:rPr>
        <w:t>第1</w:t>
      </w:r>
      <w:r>
        <w:rPr>
          <w:rFonts w:hint="eastAsia" w:ascii="仿宋_GB2312" w:eastAsia="仿宋_GB2312" w:hAnsiTheme="minorEastAsia" w:cstheme="minorEastAsia"/>
          <w:sz w:val="24"/>
          <w:u w:val="single"/>
          <w:lang w:val="en-US" w:eastAsia="zh-CN"/>
        </w:rPr>
        <w:t>8</w:t>
      </w:r>
      <w:r>
        <w:rPr>
          <w:rFonts w:hint="eastAsia" w:ascii="仿宋_GB2312" w:eastAsia="仿宋_GB2312" w:hAnsiTheme="minorEastAsia" w:cstheme="minorEastAsia"/>
          <w:sz w:val="24"/>
          <w:u w:val="single"/>
        </w:rPr>
        <w:t>届中国—东盟博览会经贸会议场地布置搭建、会务服务及特装展位设计搭建项目</w:t>
      </w:r>
      <w:r>
        <w:rPr>
          <w:rFonts w:hint="eastAsia" w:ascii="仿宋_GB2312" w:eastAsia="仿宋_GB2312" w:hAnsiTheme="minorEastAsia" w:cstheme="minorEastAsia"/>
          <w:sz w:val="24"/>
          <w:u w:val="single"/>
          <w:lang w:val="en-US" w:eastAsia="zh-CN"/>
        </w:rPr>
        <w:t xml:space="preserve"> </w:t>
      </w:r>
      <w:r>
        <w:rPr>
          <w:rFonts w:hint="eastAsia" w:ascii="仿宋_GB2312" w:hAnsi="宋体" w:eastAsia="仿宋_GB2312"/>
          <w:color w:val="000000"/>
          <w:sz w:val="24"/>
        </w:rPr>
        <w:t>综合评分法确定成交承包商，并将评标结果按发包人的审批流程报批。</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9.2发包人在评标结果批复后向参与磋商的承包商发送评标结果告知函。</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10.中标承包商在收到中标通知书后，按规定与发包人签订合同。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 xml:space="preserve">第三章 </w:t>
      </w:r>
      <w:r>
        <w:rPr>
          <w:rFonts w:hint="eastAsia" w:ascii="仿宋_GB2312" w:hAnsi="宋体" w:eastAsia="仿宋_GB2312"/>
          <w:b/>
          <w:color w:val="000000"/>
          <w:sz w:val="32"/>
          <w:szCs w:val="32"/>
          <w:lang w:eastAsia="zh-CN"/>
        </w:rPr>
        <w:t>方案设计及</w:t>
      </w:r>
      <w:r>
        <w:rPr>
          <w:rFonts w:hint="eastAsia" w:ascii="仿宋_GB2312" w:hAnsi="宋体" w:eastAsia="仿宋_GB2312"/>
          <w:b/>
          <w:color w:val="000000"/>
          <w:sz w:val="32"/>
          <w:szCs w:val="32"/>
        </w:rPr>
        <w:t>要求</w:t>
      </w:r>
    </w:p>
    <w:p>
      <w:pPr>
        <w:numPr>
          <w:ilvl w:val="0"/>
          <w:numId w:val="0"/>
        </w:numPr>
        <w:tabs>
          <w:tab w:val="left" w:pos="180"/>
          <w:tab w:val="left" w:pos="1620"/>
        </w:tabs>
        <w:spacing w:line="360" w:lineRule="auto"/>
        <w:ind w:firstLine="480" w:firstLineChars="200"/>
        <w:rPr>
          <w:rFonts w:ascii="仿宋_GB2312" w:hAnsi="仿宋" w:eastAsia="仿宋_GB2312"/>
          <w:b w:val="0"/>
          <w:bCs w:val="0"/>
          <w:sz w:val="24"/>
        </w:rPr>
      </w:pPr>
      <w:r>
        <w:rPr>
          <w:rFonts w:hint="eastAsia" w:ascii="仿宋_GB2312" w:hAnsi="仿宋" w:eastAsia="仿宋_GB2312"/>
          <w:b w:val="0"/>
          <w:bCs w:val="0"/>
          <w:sz w:val="24"/>
          <w:lang w:eastAsia="zh-CN"/>
        </w:rPr>
        <w:t>一、项目要求：</w:t>
      </w:r>
    </w:p>
    <w:p>
      <w:pPr>
        <w:tabs>
          <w:tab w:val="left" w:pos="180"/>
          <w:tab w:val="left" w:pos="1620"/>
        </w:tabs>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lang w:eastAsia="zh-CN"/>
        </w:rPr>
        <w:t>根据第1</w:t>
      </w:r>
      <w:r>
        <w:rPr>
          <w:rFonts w:hint="eastAsia" w:ascii="仿宋_GB2312" w:hAnsi="仿宋" w:eastAsia="仿宋_GB2312"/>
          <w:sz w:val="24"/>
          <w:lang w:val="en-US" w:eastAsia="zh-CN"/>
        </w:rPr>
        <w:t>8</w:t>
      </w:r>
      <w:r>
        <w:rPr>
          <w:rFonts w:hint="eastAsia" w:ascii="仿宋_GB2312" w:hAnsi="仿宋" w:eastAsia="仿宋_GB2312"/>
          <w:sz w:val="24"/>
          <w:lang w:eastAsia="zh-CN"/>
        </w:rPr>
        <w:t>届中国—东盟博览会经贸会议</w:t>
      </w:r>
      <w:r>
        <w:rPr>
          <w:rFonts w:hint="eastAsia" w:ascii="仿宋_GB2312" w:hAnsi="仿宋" w:eastAsia="仿宋_GB2312"/>
          <w:sz w:val="24"/>
          <w:lang w:val="en-US" w:eastAsia="zh-CN"/>
        </w:rPr>
        <w:t>主办方</w:t>
      </w:r>
      <w:r>
        <w:rPr>
          <w:rFonts w:hint="eastAsia" w:ascii="仿宋_GB2312" w:hAnsi="仿宋" w:eastAsia="仿宋_GB2312"/>
          <w:sz w:val="24"/>
          <w:lang w:eastAsia="zh-CN"/>
        </w:rPr>
        <w:t>的相关工作安排，要求对</w:t>
      </w:r>
      <w:r>
        <w:rPr>
          <w:rFonts w:hint="eastAsia" w:ascii="仿宋_GB2312" w:hAnsi="仿宋" w:eastAsia="仿宋_GB2312"/>
          <w:sz w:val="24"/>
          <w:lang w:val="en-US" w:eastAsia="zh-CN"/>
        </w:rPr>
        <w:t>有关</w:t>
      </w:r>
      <w:r>
        <w:rPr>
          <w:rFonts w:hint="eastAsia" w:ascii="仿宋_GB2312" w:hAnsi="仿宋" w:eastAsia="仿宋_GB2312"/>
          <w:sz w:val="24"/>
          <w:lang w:eastAsia="zh-CN"/>
        </w:rPr>
        <w:t>论坛会议、特装展位进行设计布置及会务执行服务，主要包括整体展现形式的设计和内容制作、氛围的营造和会务服务执行等，具体如下：</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1.整体设计美观大方、创意性强。</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 w:eastAsia="仿宋_GB2312"/>
          <w:b w:val="0"/>
          <w:bCs w:val="0"/>
          <w:color w:val="000000"/>
          <w:sz w:val="24"/>
          <w:lang w:val="en-US" w:eastAsia="zh-CN"/>
        </w:rPr>
        <w:t>供应商</w:t>
      </w:r>
      <w:r>
        <w:rPr>
          <w:rFonts w:hint="eastAsia" w:ascii="仿宋_GB2312" w:hAnsi="仿宋_GB2312" w:eastAsia="仿宋_GB2312" w:cs="仿宋_GB2312"/>
          <w:sz w:val="24"/>
          <w:szCs w:val="24"/>
        </w:rPr>
        <w:t>负责会议场地画面布展及软硬件的搭建等相关服务和执行工作</w:t>
      </w:r>
      <w:r>
        <w:rPr>
          <w:rFonts w:hint="eastAsia" w:ascii="仿宋_GB2312" w:hAnsi="仿宋_GB2312" w:eastAsia="仿宋_GB2312" w:cs="仿宋_GB2312"/>
          <w:sz w:val="24"/>
          <w:szCs w:val="24"/>
          <w:lang w:eastAsia="zh-CN"/>
        </w:rPr>
        <w:t>。</w:t>
      </w:r>
    </w:p>
    <w:p>
      <w:pPr>
        <w:tabs>
          <w:tab w:val="left" w:pos="180"/>
          <w:tab w:val="left" w:pos="1620"/>
        </w:tabs>
        <w:spacing w:line="360" w:lineRule="auto"/>
        <w:ind w:firstLine="480" w:firstLineChars="200"/>
        <w:rPr>
          <w:rFonts w:hint="default"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3.供应商参加磋商时请带上设计方案、效果图和施工图。并对设计构思、布局、材料选择及效果进行介绍。</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val="en-US" w:eastAsia="zh-CN"/>
        </w:rPr>
        <w:t>4.</w:t>
      </w:r>
      <w:r>
        <w:rPr>
          <w:rFonts w:hint="eastAsia" w:ascii="仿宋_GB2312" w:hAnsi="仿宋" w:eastAsia="仿宋_GB2312"/>
          <w:color w:val="000000"/>
          <w:sz w:val="24"/>
        </w:rPr>
        <w:t>布展材料应绿色、环保、安全，有一定的档次，质感良好。施工材料符合消防要求，防火性能良好，结构安全稳固，保障施工及参观过程中的人身安全。</w:t>
      </w:r>
    </w:p>
    <w:p>
      <w:pPr>
        <w:tabs>
          <w:tab w:val="left" w:pos="180"/>
          <w:tab w:val="left" w:pos="1620"/>
        </w:tabs>
        <w:spacing w:line="360" w:lineRule="auto"/>
        <w:ind w:firstLine="480" w:firstLineChars="200"/>
        <w:rPr>
          <w:rFonts w:hint="eastAsia" w:ascii="仿宋_GB2312" w:hAnsi="仿宋" w:eastAsia="仿宋_GB2312"/>
          <w:color w:val="000000"/>
          <w:sz w:val="24"/>
        </w:rPr>
      </w:pPr>
      <w:r>
        <w:rPr>
          <w:rFonts w:hint="eastAsia" w:ascii="仿宋_GB2312" w:hAnsi="仿宋" w:eastAsia="仿宋_GB2312"/>
          <w:color w:val="000000"/>
          <w:sz w:val="24"/>
          <w:lang w:val="en-US" w:eastAsia="zh-CN"/>
        </w:rPr>
        <w:t>5.特装展位面积为</w:t>
      </w:r>
      <w:r>
        <w:rPr>
          <w:rFonts w:hint="eastAsia" w:ascii="仿宋_GB2312" w:hAnsi="仿宋" w:eastAsia="仿宋_GB2312"/>
          <w:color w:val="auto"/>
          <w:sz w:val="24"/>
          <w:lang w:val="en-US" w:eastAsia="zh-CN"/>
        </w:rPr>
        <w:t>228平方米（15.2m×15m），</w:t>
      </w:r>
      <w:r>
        <w:rPr>
          <w:rFonts w:hint="eastAsia" w:ascii="仿宋_GB2312" w:hAnsi="仿宋" w:eastAsia="仿宋_GB2312"/>
          <w:color w:val="000000"/>
          <w:sz w:val="24"/>
        </w:rPr>
        <w:t>成交方需要主动配合采购单位收集整合展示区内容，展区整体上区域应划分合理，布置科学，便于陈列展示和现场参观，展区内有一定面积作为展会工作临时储物区域。</w:t>
      </w:r>
    </w:p>
    <w:p>
      <w:pPr>
        <w:tabs>
          <w:tab w:val="left" w:pos="180"/>
          <w:tab w:val="left" w:pos="1620"/>
        </w:tabs>
        <w:spacing w:line="360" w:lineRule="auto"/>
        <w:ind w:firstLine="480" w:firstLineChars="200"/>
        <w:rPr>
          <w:rFonts w:hint="default" w:ascii="仿宋_GB2312" w:hAnsi="仿宋" w:eastAsia="仿宋_GB2312"/>
          <w:color w:val="000000"/>
          <w:sz w:val="24"/>
          <w:lang w:val="en-US" w:eastAsia="zh-CN"/>
        </w:rPr>
      </w:pPr>
      <w:r>
        <w:rPr>
          <w:rFonts w:hint="eastAsia" w:ascii="仿宋_GB2312" w:hAnsi="仿宋" w:eastAsia="仿宋_GB2312"/>
          <w:color w:val="000000"/>
          <w:sz w:val="24"/>
          <w:lang w:val="en-US" w:eastAsia="zh-CN"/>
        </w:rPr>
        <w:t>6.整体会务接待服务高效高质，遇到突发情况能够及时解决，满足会议主办方的要求。</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eastAsia="zh-CN"/>
        </w:rPr>
        <w:t>二</w:t>
      </w:r>
      <w:r>
        <w:rPr>
          <w:rFonts w:hint="eastAsia" w:ascii="仿宋_GB2312" w:hAnsi="仿宋" w:eastAsia="仿宋_GB2312"/>
          <w:color w:val="000000"/>
          <w:sz w:val="24"/>
        </w:rPr>
        <w:t>、其他要求：</w:t>
      </w:r>
    </w:p>
    <w:p>
      <w:pPr>
        <w:tabs>
          <w:tab w:val="left" w:pos="180"/>
          <w:tab w:val="left" w:pos="1620"/>
        </w:tabs>
        <w:spacing w:line="360" w:lineRule="auto"/>
        <w:ind w:firstLine="480" w:firstLineChars="200"/>
        <w:rPr>
          <w:rFonts w:hint="eastAsia" w:ascii="仿宋_GB2312" w:hAnsi="仿宋" w:eastAsia="仿宋_GB2312"/>
          <w:color w:val="000000"/>
          <w:sz w:val="24"/>
          <w:lang w:eastAsia="zh-CN"/>
        </w:rPr>
      </w:pPr>
      <w:r>
        <w:rPr>
          <w:rFonts w:hint="eastAsia" w:ascii="仿宋_GB2312" w:hAnsi="仿宋" w:eastAsia="仿宋_GB2312"/>
          <w:color w:val="000000"/>
          <w:sz w:val="24"/>
        </w:rPr>
        <w:t>（1）本项目是采用包工包料的形式发包，</w:t>
      </w:r>
      <w:r>
        <w:rPr>
          <w:rFonts w:hint="eastAsia" w:ascii="仿宋_GB2312" w:hAnsi="仿宋" w:eastAsia="仿宋_GB2312"/>
          <w:color w:val="000000"/>
          <w:sz w:val="24"/>
          <w:lang w:eastAsia="zh-CN"/>
        </w:rPr>
        <w:t>会议执行人员、</w:t>
      </w:r>
      <w:r>
        <w:rPr>
          <w:rFonts w:hint="eastAsia" w:ascii="仿宋_GB2312" w:hAnsi="仿宋" w:eastAsia="仿宋_GB2312"/>
          <w:color w:val="000000"/>
          <w:sz w:val="24"/>
        </w:rPr>
        <w:t>设计搭建布展所涉及的所有费用均由成交方承担；</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2</w:t>
      </w:r>
      <w:r>
        <w:rPr>
          <w:rFonts w:hint="eastAsia" w:ascii="仿宋_GB2312" w:hAnsi="仿宋" w:eastAsia="仿宋_GB2312"/>
          <w:color w:val="000000"/>
          <w:sz w:val="24"/>
        </w:rPr>
        <w:t>）在成交后至正式搭建之前，如采购单位要求对布局方案进行修改或调整，成交方必须积极配合执行；</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3</w:t>
      </w: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项目具体情况可联系磋商联系人咨询了解</w:t>
      </w:r>
      <w:r>
        <w:rPr>
          <w:rFonts w:hint="eastAsia" w:ascii="仿宋_GB2312" w:hAnsi="仿宋" w:eastAsia="仿宋_GB2312"/>
          <w:color w:val="000000"/>
          <w:sz w:val="24"/>
        </w:rPr>
        <w:t>；</w:t>
      </w:r>
    </w:p>
    <w:p>
      <w:pPr>
        <w:tabs>
          <w:tab w:val="left" w:pos="180"/>
          <w:tab w:val="left" w:pos="1620"/>
        </w:tabs>
        <w:spacing w:line="360" w:lineRule="auto"/>
        <w:ind w:firstLine="480" w:firstLineChars="200"/>
        <w:rPr>
          <w:rFonts w:ascii="仿宋_GB2312" w:hAnsi="仿宋" w:eastAsia="仿宋_GB2312"/>
          <w:color w:val="000000"/>
          <w:sz w:val="24"/>
        </w:rPr>
      </w:pPr>
    </w:p>
    <w:p>
      <w:pPr>
        <w:tabs>
          <w:tab w:val="left" w:pos="180"/>
          <w:tab w:val="left" w:pos="1620"/>
        </w:tabs>
        <w:spacing w:line="360" w:lineRule="auto"/>
        <w:ind w:firstLine="480" w:firstLineChars="200"/>
        <w:rPr>
          <w:rFonts w:ascii="仿宋_GB2312" w:hAnsi="仿宋" w:eastAsia="仿宋_GB2312"/>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_GB2312" w:hAnsi="宋体" w:eastAsia="仿宋_GB2312"/>
          <w:color w:val="000000"/>
          <w:szCs w:val="21"/>
        </w:rPr>
      </w:pPr>
      <w:r>
        <w:rPr>
          <w:rFonts w:hint="eastAsia" w:ascii="仿宋_GB2312" w:hAnsi="宋体" w:eastAsia="仿宋_GB2312"/>
          <w:color w:val="000000"/>
          <w:szCs w:val="21"/>
        </w:rPr>
        <w:t xml:space="preserve">                </w:t>
      </w:r>
    </w:p>
    <w:p>
      <w:pPr>
        <w:jc w:val="center"/>
        <w:rPr>
          <w:rFonts w:eastAsia="仿宋_GB2312"/>
          <w:b/>
          <w:bCs/>
          <w:color w:val="000000"/>
          <w:sz w:val="36"/>
          <w:szCs w:val="36"/>
        </w:rPr>
      </w:pPr>
      <w:r>
        <w:rPr>
          <w:rFonts w:eastAsia="仿宋_GB2312"/>
          <w:b/>
          <w:bCs/>
          <w:color w:val="000000"/>
          <w:sz w:val="32"/>
          <w:szCs w:val="32"/>
        </w:rPr>
        <w:t>第四章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简体" w:eastAsia="方正小标宋简体"/>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4882251"/>
      <w:bookmarkStart w:id="3" w:name="_Toc265137408"/>
      <w:bookmarkStart w:id="4" w:name="_Toc274756332"/>
      <w:bookmarkStart w:id="5" w:name="_Toc264731469"/>
      <w:bookmarkStart w:id="6" w:name="_Toc265138140"/>
      <w:bookmarkStart w:id="7" w:name="_Toc265137628"/>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仿宋_GB2312" w:hAnsi="宋体" w:eastAsia="仿宋_GB2312"/>
          <w:b/>
          <w:color w:val="000000"/>
          <w:szCs w:val="21"/>
        </w:rPr>
      </w:pPr>
      <w:r>
        <w:rPr>
          <w:rFonts w:hint="eastAsia" w:ascii="仿宋_GB2312" w:hAnsi="宋体" w:eastAsia="仿宋_GB2312"/>
          <w:b/>
          <w:color w:val="000000"/>
          <w:szCs w:val="21"/>
        </w:rPr>
        <w:t xml:space="preserve">附件一 </w:t>
      </w:r>
    </w:p>
    <w:p>
      <w:pPr>
        <w:jc w:val="center"/>
        <w:rPr>
          <w:rFonts w:ascii="仿宋_GB2312" w:hAnsi="宋体" w:eastAsia="仿宋_GB2312"/>
          <w:b/>
          <w:color w:val="000000"/>
          <w:sz w:val="44"/>
          <w:szCs w:val="44"/>
        </w:rPr>
      </w:pPr>
      <w:r>
        <w:rPr>
          <w:rFonts w:hint="eastAsia" w:ascii="仿宋_GB2312" w:hAnsi="宋体" w:eastAsia="仿宋_GB2312"/>
          <w:b/>
          <w:color w:val="000000"/>
          <w:sz w:val="44"/>
          <w:szCs w:val="44"/>
        </w:rPr>
        <w:t>竞争性磋商谈判书</w:t>
      </w:r>
      <w:bookmarkStart w:id="8" w:name="_GoBack"/>
      <w:bookmarkEnd w:id="8"/>
    </w:p>
    <w:p>
      <w:pPr>
        <w:pStyle w:val="12"/>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广西东博会国际会展有限公司</w:t>
      </w:r>
      <w:r>
        <w:rPr>
          <w:rFonts w:hint="eastAsia" w:ascii="仿宋_GB2312" w:hAnsi="宋体" w:eastAsia="仿宋_GB2312"/>
          <w:color w:val="000000"/>
          <w:sz w:val="28"/>
          <w:szCs w:val="28"/>
        </w:rPr>
        <w:t>：</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4"/>
          <w:u w:val="single"/>
        </w:rPr>
        <w:t xml:space="preserve"> </w:t>
      </w:r>
      <w:r>
        <w:rPr>
          <w:rFonts w:hint="eastAsia" w:ascii="仿宋_GB2312" w:eastAsia="仿宋_GB2312"/>
          <w:sz w:val="28"/>
          <w:szCs w:val="28"/>
          <w:u w:val="single"/>
        </w:rPr>
        <w:t>第1</w:t>
      </w:r>
      <w:r>
        <w:rPr>
          <w:rFonts w:hint="eastAsia" w:ascii="仿宋_GB2312" w:eastAsia="仿宋_GB2312"/>
          <w:sz w:val="28"/>
          <w:szCs w:val="28"/>
          <w:u w:val="single"/>
          <w:lang w:val="en-US" w:eastAsia="zh-CN"/>
        </w:rPr>
        <w:t>8</w:t>
      </w:r>
      <w:r>
        <w:rPr>
          <w:rFonts w:hint="eastAsia" w:ascii="仿宋_GB2312" w:eastAsia="仿宋_GB2312"/>
          <w:sz w:val="28"/>
          <w:szCs w:val="28"/>
          <w:u w:val="single"/>
        </w:rPr>
        <w:t>届中国—东盟博览会经贸会议场地布置搭建、会务服务及特装展位设计搭建项目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份。</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2"/>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2"/>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2"/>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2"/>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2"/>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rPr>
        <w:t>第1</w:t>
      </w:r>
      <w:r>
        <w:rPr>
          <w:rFonts w:hint="eastAsia" w:ascii="宋体" w:hAnsi="宋体" w:cstheme="minorEastAsia"/>
          <w:sz w:val="28"/>
          <w:szCs w:val="28"/>
          <w:u w:val="single"/>
          <w:lang w:val="en-US" w:eastAsia="zh-CN"/>
        </w:rPr>
        <w:t>8</w:t>
      </w:r>
      <w:r>
        <w:rPr>
          <w:rFonts w:hint="eastAsia" w:ascii="宋体" w:hAnsi="宋体" w:cstheme="minorEastAsia"/>
          <w:sz w:val="28"/>
          <w:szCs w:val="28"/>
          <w:u w:val="single"/>
        </w:rPr>
        <w:t>届中国—东盟博览会经贸会议场地布置搭建、会务服务及特装展位设计搭建项目</w:t>
      </w:r>
      <w:r>
        <w:rPr>
          <w:rFonts w:hint="eastAsia" w:ascii="宋体" w:hAnsi="宋体"/>
          <w:color w:val="000000"/>
          <w:sz w:val="28"/>
          <w:szCs w:val="28"/>
          <w:u w:val="single"/>
        </w:rPr>
        <w:t xml:space="preserve">    </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133"/>
        <w:gridCol w:w="852"/>
        <w:gridCol w:w="17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序号</w:t>
            </w:r>
          </w:p>
        </w:tc>
        <w:tc>
          <w:tcPr>
            <w:tcW w:w="3402" w:type="dxa"/>
            <w:vAlign w:val="center"/>
          </w:tcPr>
          <w:p>
            <w:pPr>
              <w:jc w:val="center"/>
              <w:rPr>
                <w:rFonts w:ascii="宋体" w:hAnsi="宋体"/>
                <w:color w:val="000000"/>
                <w:sz w:val="28"/>
                <w:szCs w:val="28"/>
              </w:rPr>
            </w:pPr>
            <w:r>
              <w:rPr>
                <w:rFonts w:hint="eastAsia" w:ascii="宋体" w:hAnsi="宋体"/>
                <w:color w:val="000000"/>
                <w:sz w:val="28"/>
                <w:szCs w:val="28"/>
              </w:rPr>
              <w:t>内容</w:t>
            </w:r>
          </w:p>
        </w:tc>
        <w:tc>
          <w:tcPr>
            <w:tcW w:w="1133" w:type="dxa"/>
            <w:vAlign w:val="center"/>
          </w:tcPr>
          <w:p>
            <w:pPr>
              <w:rPr>
                <w:rFonts w:ascii="宋体" w:hAnsi="宋体"/>
                <w:color w:val="000000"/>
                <w:sz w:val="28"/>
                <w:szCs w:val="28"/>
              </w:rPr>
            </w:pPr>
            <w:r>
              <w:rPr>
                <w:rFonts w:hint="eastAsia" w:ascii="宋体" w:hAnsi="宋体"/>
                <w:color w:val="000000"/>
                <w:sz w:val="28"/>
                <w:szCs w:val="28"/>
              </w:rPr>
              <w:t>单位</w:t>
            </w:r>
          </w:p>
        </w:tc>
        <w:tc>
          <w:tcPr>
            <w:tcW w:w="852" w:type="dxa"/>
            <w:vAlign w:val="center"/>
          </w:tcPr>
          <w:p>
            <w:pPr>
              <w:rPr>
                <w:rFonts w:ascii="宋体" w:hAnsi="宋体"/>
                <w:color w:val="000000"/>
                <w:sz w:val="28"/>
                <w:szCs w:val="28"/>
              </w:rPr>
            </w:pPr>
            <w:r>
              <w:rPr>
                <w:rFonts w:hint="eastAsia" w:ascii="宋体" w:hAnsi="宋体"/>
                <w:color w:val="000000"/>
                <w:sz w:val="28"/>
                <w:szCs w:val="28"/>
              </w:rPr>
              <w:t>数量</w:t>
            </w:r>
          </w:p>
        </w:tc>
        <w:tc>
          <w:tcPr>
            <w:tcW w:w="1700" w:type="dxa"/>
            <w:vAlign w:val="center"/>
          </w:tcPr>
          <w:p>
            <w:pPr>
              <w:jc w:val="center"/>
              <w:rPr>
                <w:rFonts w:ascii="宋体" w:hAnsi="宋体"/>
                <w:color w:val="000000"/>
                <w:sz w:val="28"/>
                <w:szCs w:val="28"/>
              </w:rPr>
            </w:pPr>
            <w:r>
              <w:rPr>
                <w:rFonts w:hint="eastAsia" w:ascii="宋体" w:hAnsi="宋体"/>
                <w:color w:val="000000"/>
                <w:sz w:val="28"/>
                <w:szCs w:val="28"/>
              </w:rPr>
              <w:t>总价</w:t>
            </w:r>
          </w:p>
        </w:tc>
        <w:tc>
          <w:tcPr>
            <w:tcW w:w="1559" w:type="dxa"/>
            <w:vAlign w:val="center"/>
          </w:tcPr>
          <w:p>
            <w:pPr>
              <w:rPr>
                <w:rFonts w:ascii="宋体" w:hAns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1</w:t>
            </w:r>
          </w:p>
        </w:tc>
        <w:tc>
          <w:tcPr>
            <w:tcW w:w="3402" w:type="dxa"/>
            <w:vAlign w:val="center"/>
          </w:tcPr>
          <w:p>
            <w:pPr>
              <w:rPr>
                <w:rFonts w:ascii="宋体" w:hAnsi="宋体"/>
                <w:color w:val="000000"/>
                <w:sz w:val="28"/>
                <w:szCs w:val="28"/>
              </w:rPr>
            </w:pPr>
          </w:p>
        </w:tc>
        <w:tc>
          <w:tcPr>
            <w:tcW w:w="1133" w:type="dxa"/>
            <w:vAlign w:val="center"/>
          </w:tcPr>
          <w:p>
            <w:pPr>
              <w:ind w:firstLine="280" w:firstLineChars="100"/>
              <w:rPr>
                <w:rFonts w:ascii="宋体" w:hAnsi="宋体"/>
                <w:color w:val="000000"/>
                <w:sz w:val="28"/>
                <w:szCs w:val="28"/>
              </w:rPr>
            </w:pPr>
            <w:r>
              <w:rPr>
                <w:rFonts w:hint="eastAsia" w:ascii="宋体" w:hAnsi="宋体"/>
                <w:color w:val="000000"/>
                <w:sz w:val="28"/>
                <w:szCs w:val="28"/>
              </w:rPr>
              <w:t>项</w:t>
            </w:r>
          </w:p>
        </w:tc>
        <w:tc>
          <w:tcPr>
            <w:tcW w:w="852" w:type="dxa"/>
            <w:vAlign w:val="center"/>
          </w:tcPr>
          <w:p>
            <w:pPr>
              <w:jc w:val="center"/>
              <w:rPr>
                <w:rFonts w:ascii="宋体" w:hAnsi="宋体"/>
                <w:color w:val="000000"/>
                <w:sz w:val="28"/>
                <w:szCs w:val="28"/>
              </w:rPr>
            </w:pPr>
          </w:p>
        </w:tc>
        <w:tc>
          <w:tcPr>
            <w:tcW w:w="1700" w:type="dxa"/>
          </w:tcPr>
          <w:p>
            <w:pPr>
              <w:rPr>
                <w:rFonts w:ascii="宋体" w:hAnsi="宋体"/>
                <w:color w:val="000000"/>
                <w:sz w:val="28"/>
                <w:szCs w:val="28"/>
              </w:rPr>
            </w:pPr>
          </w:p>
        </w:tc>
        <w:tc>
          <w:tcPr>
            <w:tcW w:w="1559" w:type="dxa"/>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2</w:t>
            </w:r>
          </w:p>
        </w:tc>
        <w:tc>
          <w:tcPr>
            <w:tcW w:w="3402" w:type="dxa"/>
            <w:vAlign w:val="center"/>
          </w:tcPr>
          <w:p>
            <w:pPr>
              <w:rPr>
                <w:rFonts w:ascii="宋体" w:hAnsi="宋体"/>
                <w:color w:val="000000"/>
                <w:sz w:val="28"/>
                <w:szCs w:val="28"/>
              </w:rPr>
            </w:pPr>
            <w:r>
              <w:rPr>
                <w:rFonts w:hint="eastAsia" w:ascii="宋体" w:hAnsi="宋体"/>
                <w:color w:val="000000"/>
                <w:sz w:val="28"/>
                <w:szCs w:val="28"/>
              </w:rPr>
              <w:t>完工期限</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3</w:t>
            </w:r>
          </w:p>
        </w:tc>
        <w:tc>
          <w:tcPr>
            <w:tcW w:w="3402" w:type="dxa"/>
            <w:vAlign w:val="center"/>
          </w:tcPr>
          <w:p>
            <w:pPr>
              <w:rPr>
                <w:rFonts w:ascii="宋体" w:hAnsi="宋体"/>
                <w:color w:val="000000"/>
                <w:sz w:val="28"/>
                <w:szCs w:val="28"/>
              </w:rPr>
            </w:pPr>
            <w:r>
              <w:rPr>
                <w:rFonts w:hint="eastAsia" w:ascii="宋体" w:hAnsi="宋体"/>
                <w:color w:val="000000"/>
                <w:sz w:val="28"/>
                <w:szCs w:val="28"/>
              </w:rPr>
              <w:t>质保期</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4</w:t>
            </w:r>
          </w:p>
        </w:tc>
        <w:tc>
          <w:tcPr>
            <w:tcW w:w="3402" w:type="dxa"/>
            <w:vAlign w:val="center"/>
          </w:tcPr>
          <w:p>
            <w:pPr>
              <w:rPr>
                <w:rFonts w:ascii="宋体" w:hAnsi="宋体"/>
                <w:color w:val="000000"/>
                <w:sz w:val="28"/>
                <w:szCs w:val="28"/>
              </w:rPr>
            </w:pPr>
            <w:r>
              <w:rPr>
                <w:rFonts w:hint="eastAsia" w:ascii="宋体" w:hAnsi="宋体"/>
                <w:color w:val="000000"/>
                <w:sz w:val="28"/>
                <w:szCs w:val="28"/>
              </w:rPr>
              <w:t>开票方式</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5</w:t>
            </w:r>
          </w:p>
        </w:tc>
        <w:tc>
          <w:tcPr>
            <w:tcW w:w="3402" w:type="dxa"/>
            <w:vAlign w:val="center"/>
          </w:tcPr>
          <w:p>
            <w:pPr>
              <w:rPr>
                <w:rFonts w:ascii="宋体" w:hAnsi="宋体"/>
                <w:color w:val="000000"/>
                <w:sz w:val="28"/>
                <w:szCs w:val="28"/>
              </w:rPr>
            </w:pPr>
            <w:r>
              <w:rPr>
                <w:rFonts w:hint="eastAsia" w:ascii="宋体" w:hAnsi="宋体"/>
                <w:color w:val="000000"/>
                <w:sz w:val="28"/>
                <w:szCs w:val="28"/>
              </w:rPr>
              <w:t>付款方式</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6</w:t>
            </w:r>
          </w:p>
        </w:tc>
        <w:tc>
          <w:tcPr>
            <w:tcW w:w="3402" w:type="dxa"/>
            <w:vAlign w:val="center"/>
          </w:tcPr>
          <w:p>
            <w:pPr>
              <w:rPr>
                <w:rFonts w:ascii="宋体" w:hAnsi="宋体"/>
                <w:color w:val="000000"/>
                <w:sz w:val="28"/>
                <w:szCs w:val="28"/>
              </w:rPr>
            </w:pPr>
            <w:r>
              <w:rPr>
                <w:rFonts w:hint="eastAsia" w:ascii="宋体" w:hAnsi="宋体"/>
                <w:color w:val="000000"/>
                <w:sz w:val="28"/>
                <w:szCs w:val="28"/>
              </w:rPr>
              <w:t>其他</w:t>
            </w:r>
          </w:p>
        </w:tc>
        <w:tc>
          <w:tcPr>
            <w:tcW w:w="5244" w:type="dxa"/>
            <w:gridSpan w:val="4"/>
            <w:vAlign w:val="center"/>
          </w:tcPr>
          <w:p>
            <w:pPr>
              <w:rPr>
                <w:rFonts w:ascii="宋体" w:hAnsi="宋体"/>
                <w:color w:val="000000"/>
                <w:sz w:val="28"/>
                <w:szCs w:val="28"/>
              </w:rPr>
            </w:pPr>
          </w:p>
        </w:tc>
      </w:tr>
    </w:tbl>
    <w:p>
      <w:pPr>
        <w:rPr>
          <w:rFonts w:ascii="宋体" w:hAnsi="宋体"/>
          <w:color w:val="000000"/>
          <w:sz w:val="28"/>
          <w:szCs w:val="28"/>
        </w:rPr>
      </w:pPr>
      <w:r>
        <w:rPr>
          <w:rFonts w:hint="eastAsia" w:ascii="宋体" w:hAnsi="宋体"/>
          <w:color w:val="000000"/>
          <w:sz w:val="28"/>
          <w:szCs w:val="28"/>
        </w:rPr>
        <w:t>注：所有价格均用人民币表示，单位为元，精确到小数点后2位。</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lang w:eastAsia="zh-CN"/>
        </w:rPr>
      </w:pPr>
      <w:r>
        <w:rPr>
          <w:rFonts w:hint="eastAsia" w:ascii="宋体" w:hAnsi="宋体" w:eastAsia="宋体" w:cs="宋体"/>
          <w:b/>
          <w:color w:val="000000"/>
          <w:szCs w:val="21"/>
        </w:rPr>
        <w:t>附件</w:t>
      </w:r>
      <w:r>
        <w:rPr>
          <w:rFonts w:hint="eastAsia" w:ascii="宋体" w:hAnsi="宋体" w:cs="宋体"/>
          <w:b/>
          <w:color w:val="000000"/>
          <w:szCs w:val="21"/>
          <w:lang w:eastAsia="zh-CN"/>
        </w:rPr>
        <w:t>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广西东博会国际会展有限公司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3"/>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2"/>
        <w:spacing w:line="300" w:lineRule="auto"/>
        <w:rPr>
          <w:rFonts w:ascii="仿宋_GB2312" w:hAnsi="宋体" w:eastAsia="仿宋_GB2312"/>
          <w:color w:val="000000"/>
          <w:kern w:val="2"/>
          <w:sz w:val="24"/>
          <w:szCs w:val="24"/>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int="eastAsia" w:hAnsi="宋体"/>
          <w:b/>
          <w:color w:val="000000"/>
        </w:rPr>
      </w:pPr>
    </w:p>
    <w:p>
      <w:pPr>
        <w:pStyle w:val="12"/>
        <w:spacing w:line="300" w:lineRule="auto"/>
        <w:rPr>
          <w:rFonts w:hint="eastAsia" w:hAnsi="宋体"/>
          <w:b/>
          <w:color w:val="000000"/>
        </w:rPr>
      </w:pPr>
    </w:p>
    <w:p>
      <w:pPr>
        <w:pStyle w:val="12"/>
        <w:spacing w:line="300" w:lineRule="auto"/>
        <w:rPr>
          <w:rFonts w:hint="eastAsia" w:hAnsi="宋体" w:eastAsia="宋体"/>
          <w:b/>
          <w:color w:val="000000"/>
          <w:lang w:eastAsia="zh-CN"/>
        </w:rPr>
      </w:pPr>
      <w:r>
        <w:rPr>
          <w:rFonts w:hint="eastAsia" w:hAnsi="宋体"/>
          <w:b/>
          <w:color w:val="000000"/>
        </w:rPr>
        <w:t>附件</w:t>
      </w:r>
      <w:r>
        <w:rPr>
          <w:rFonts w:hint="eastAsia" w:hAnsi="宋体"/>
          <w:b/>
          <w:color w:val="000000"/>
          <w:lang w:eastAsia="zh-CN"/>
        </w:rPr>
        <w:t>五</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广西东博会国际会展有限公司：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0771-2212019</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2"/>
        <w:spacing w:line="40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 xml:space="preserve">                                日期：   年  月  日</w:t>
      </w:r>
    </w:p>
    <w:p>
      <w:pPr>
        <w:rPr>
          <w:rFonts w:eastAsia="仿宋_GB2312"/>
          <w:sz w:val="30"/>
          <w:szCs w:val="30"/>
        </w:rPr>
      </w:pPr>
    </w:p>
    <w:p>
      <w:pPr>
        <w:rPr>
          <w:rFonts w:eastAsia="仿宋_GB2312"/>
          <w:sz w:val="30"/>
          <w:szCs w:val="30"/>
        </w:rPr>
      </w:pPr>
    </w:p>
    <w:tbl>
      <w:tblPr>
        <w:tblStyle w:val="2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4"/>
        <w:gridCol w:w="751"/>
        <w:gridCol w:w="491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0" w:type="dxa"/>
            <w:gridSpan w:val="5"/>
          </w:tcPr>
          <w:p>
            <w:pPr>
              <w:jc w:val="center"/>
              <w:rPr>
                <w:rFonts w:hint="eastAsia" w:ascii="仿宋_GB2312" w:eastAsia="仿宋_GB2312" w:hAnsiTheme="minorEastAsia" w:cstheme="minorEastAsia"/>
                <w:b/>
                <w:bCs/>
                <w:sz w:val="24"/>
              </w:rPr>
            </w:pPr>
            <w:r>
              <w:rPr>
                <w:rFonts w:hint="eastAsia" w:ascii="仿宋_GB2312" w:eastAsia="仿宋_GB2312" w:hAnsiTheme="minorEastAsia" w:cstheme="minorEastAsia"/>
                <w:b/>
                <w:bCs/>
                <w:sz w:val="24"/>
              </w:rPr>
              <w:t>第1</w:t>
            </w:r>
            <w:r>
              <w:rPr>
                <w:rFonts w:hint="eastAsia" w:ascii="仿宋_GB2312" w:eastAsia="仿宋_GB2312" w:hAnsiTheme="minorEastAsia" w:cstheme="minorEastAsia"/>
                <w:b/>
                <w:bCs/>
                <w:sz w:val="24"/>
                <w:lang w:val="en-US" w:eastAsia="zh-CN"/>
              </w:rPr>
              <w:t>8</w:t>
            </w:r>
            <w:r>
              <w:rPr>
                <w:rFonts w:hint="eastAsia" w:ascii="仿宋_GB2312" w:eastAsia="仿宋_GB2312" w:hAnsiTheme="minorEastAsia" w:cstheme="minorEastAsia"/>
                <w:b/>
                <w:bCs/>
                <w:sz w:val="24"/>
              </w:rPr>
              <w:t>届中国—东盟博览会经贸会议场地布置搭建、会务服务及特装展位</w:t>
            </w:r>
          </w:p>
          <w:p>
            <w:pPr>
              <w:jc w:val="center"/>
              <w:rPr>
                <w:rFonts w:eastAsia="仿宋_GB2312"/>
                <w:b/>
                <w:sz w:val="24"/>
              </w:rPr>
            </w:pPr>
            <w:r>
              <w:rPr>
                <w:rFonts w:hint="eastAsia" w:ascii="仿宋_GB2312" w:eastAsia="仿宋_GB2312" w:hAnsiTheme="minorEastAsia" w:cstheme="minorEastAsia"/>
                <w:b/>
                <w:bCs/>
                <w:sz w:val="24"/>
              </w:rPr>
              <w:t>设计搭建项目</w:t>
            </w:r>
            <w:r>
              <w:rPr>
                <w:rFonts w:hint="eastAsia" w:eastAsia="仿宋_GB2312"/>
                <w:b/>
                <w:sz w:val="24"/>
              </w:rPr>
              <w:t>评标计分表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10" w:type="dxa"/>
            <w:gridSpan w:val="2"/>
          </w:tcPr>
          <w:p>
            <w:pPr>
              <w:jc w:val="center"/>
              <w:rPr>
                <w:rFonts w:eastAsia="仿宋_GB2312"/>
                <w:sz w:val="24"/>
              </w:rPr>
            </w:pPr>
            <w:r>
              <w:rPr>
                <w:rFonts w:hint="eastAsia" w:eastAsia="仿宋_GB2312"/>
                <w:sz w:val="24"/>
              </w:rPr>
              <w:t>评分内容</w:t>
            </w:r>
          </w:p>
        </w:tc>
        <w:tc>
          <w:tcPr>
            <w:tcW w:w="751" w:type="dxa"/>
          </w:tcPr>
          <w:p>
            <w:pPr>
              <w:jc w:val="center"/>
              <w:rPr>
                <w:rFonts w:eastAsia="仿宋_GB2312"/>
                <w:sz w:val="24"/>
              </w:rPr>
            </w:pPr>
            <w:r>
              <w:rPr>
                <w:rFonts w:hint="eastAsia" w:eastAsia="仿宋_GB2312"/>
                <w:sz w:val="24"/>
              </w:rPr>
              <w:t>分值</w:t>
            </w:r>
          </w:p>
        </w:tc>
        <w:tc>
          <w:tcPr>
            <w:tcW w:w="4919" w:type="dxa"/>
          </w:tcPr>
          <w:p>
            <w:pPr>
              <w:jc w:val="center"/>
              <w:rPr>
                <w:rFonts w:eastAsia="仿宋_GB2312"/>
                <w:sz w:val="24"/>
              </w:rPr>
            </w:pPr>
            <w:r>
              <w:rPr>
                <w:rFonts w:hint="eastAsia" w:eastAsia="仿宋_GB2312"/>
                <w:sz w:val="24"/>
              </w:rPr>
              <w:t>计分标准</w:t>
            </w:r>
          </w:p>
        </w:tc>
        <w:tc>
          <w:tcPr>
            <w:tcW w:w="850" w:type="dxa"/>
          </w:tcPr>
          <w:p>
            <w:pPr>
              <w:jc w:val="center"/>
              <w:rPr>
                <w:rFonts w:eastAsia="仿宋_GB2312"/>
                <w:sz w:val="24"/>
              </w:rPr>
            </w:pPr>
            <w:r>
              <w:rPr>
                <w:rFonts w:hint="eastAsia"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410" w:type="dxa"/>
            <w:gridSpan w:val="2"/>
            <w:vAlign w:val="center"/>
          </w:tcPr>
          <w:p>
            <w:pPr>
              <w:jc w:val="center"/>
              <w:rPr>
                <w:rFonts w:eastAsia="仿宋_GB2312"/>
                <w:sz w:val="24"/>
              </w:rPr>
            </w:pPr>
            <w:r>
              <w:rPr>
                <w:rFonts w:hint="eastAsia" w:eastAsia="仿宋_GB2312"/>
                <w:sz w:val="24"/>
              </w:rPr>
              <w:t>1、投标报价</w:t>
            </w:r>
          </w:p>
        </w:tc>
        <w:tc>
          <w:tcPr>
            <w:tcW w:w="751" w:type="dxa"/>
            <w:vAlign w:val="center"/>
          </w:tcPr>
          <w:p>
            <w:pPr>
              <w:jc w:val="center"/>
              <w:rPr>
                <w:rFonts w:hint="default" w:eastAsia="仿宋_GB2312"/>
                <w:b/>
                <w:bCs/>
                <w:sz w:val="24"/>
                <w:lang w:val="en-US" w:eastAsia="zh-CN"/>
              </w:rPr>
            </w:pPr>
            <w:r>
              <w:rPr>
                <w:rFonts w:hint="eastAsia" w:eastAsia="仿宋_GB2312"/>
                <w:b/>
                <w:bCs/>
                <w:sz w:val="24"/>
                <w:lang w:val="en-US" w:eastAsia="zh-CN"/>
              </w:rPr>
              <w:t>25</w:t>
            </w:r>
          </w:p>
        </w:tc>
        <w:tc>
          <w:tcPr>
            <w:tcW w:w="4919" w:type="dxa"/>
          </w:tcPr>
          <w:p>
            <w:pPr>
              <w:rPr>
                <w:rFonts w:ascii="仿宋_GB2312" w:eastAsia="仿宋_GB2312"/>
                <w:sz w:val="24"/>
              </w:rPr>
            </w:pPr>
            <w:r>
              <w:rPr>
                <w:rFonts w:hint="eastAsia" w:ascii="仿宋_GB2312" w:eastAsia="仿宋_GB2312"/>
                <w:sz w:val="24"/>
              </w:rPr>
              <w:t>取各评标价格的算术平均值作为基准价格。投标人的评标价格等于评标基准价格的为满分（基准分），投标人的评标价格每高于评标基准价格1%的减1分，直至减至0分；投标人的评标价格每低于评标基准价格1%的加1分。</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76" w:type="dxa"/>
            <w:vMerge w:val="restart"/>
            <w:vAlign w:val="center"/>
          </w:tcPr>
          <w:p>
            <w:pPr>
              <w:jc w:val="center"/>
              <w:rPr>
                <w:rFonts w:eastAsia="仿宋_GB2312"/>
                <w:sz w:val="24"/>
              </w:rPr>
            </w:pPr>
            <w:r>
              <w:rPr>
                <w:rFonts w:hint="eastAsia" w:eastAsia="仿宋_GB2312"/>
                <w:sz w:val="24"/>
              </w:rPr>
              <w:t>2、方案设计</w:t>
            </w:r>
          </w:p>
        </w:tc>
        <w:tc>
          <w:tcPr>
            <w:tcW w:w="1834" w:type="dxa"/>
            <w:vAlign w:val="center"/>
          </w:tcPr>
          <w:p>
            <w:pPr>
              <w:jc w:val="center"/>
              <w:rPr>
                <w:rFonts w:eastAsia="仿宋_GB2312"/>
                <w:sz w:val="24"/>
              </w:rPr>
            </w:pPr>
            <w:r>
              <w:rPr>
                <w:rFonts w:hint="eastAsia" w:eastAsia="仿宋_GB2312"/>
                <w:sz w:val="24"/>
              </w:rPr>
              <w:t>企业品牌形象表现、主题概念挖掘和阐释</w:t>
            </w:r>
          </w:p>
        </w:tc>
        <w:tc>
          <w:tcPr>
            <w:tcW w:w="751" w:type="dxa"/>
            <w:vAlign w:val="center"/>
          </w:tcPr>
          <w:p>
            <w:pPr>
              <w:jc w:val="center"/>
              <w:rPr>
                <w:rFonts w:eastAsia="仿宋_GB2312"/>
                <w:b/>
                <w:bCs/>
                <w:sz w:val="24"/>
              </w:rPr>
            </w:pPr>
            <w:r>
              <w:rPr>
                <w:rFonts w:hint="eastAsia" w:eastAsia="仿宋_GB2312"/>
                <w:b/>
                <w:bCs/>
                <w:sz w:val="24"/>
              </w:rPr>
              <w:t>20</w:t>
            </w:r>
          </w:p>
        </w:tc>
        <w:tc>
          <w:tcPr>
            <w:tcW w:w="4919" w:type="dxa"/>
          </w:tcPr>
          <w:p>
            <w:pPr>
              <w:jc w:val="left"/>
              <w:rPr>
                <w:rFonts w:ascii="仿宋_GB2312" w:eastAsia="仿宋_GB2312"/>
                <w:sz w:val="24"/>
              </w:rPr>
            </w:pPr>
            <w:r>
              <w:rPr>
                <w:rFonts w:hint="eastAsia" w:ascii="仿宋_GB2312" w:eastAsia="仿宋_GB2312"/>
                <w:sz w:val="24"/>
              </w:rPr>
              <w:t>20分：具有极强的独创性，突出表现了本公司参会主题的特质；                                 10分：具有一定的独创性，基本表现了本公司参会主题的特质；                                                                      5分：不具有独创性，完全没有表现本公司参会主题的特质。</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76" w:type="dxa"/>
            <w:vMerge w:val="continue"/>
          </w:tcPr>
          <w:p>
            <w:pPr>
              <w:rPr>
                <w:rFonts w:eastAsia="仿宋_GB2312"/>
                <w:sz w:val="24"/>
              </w:rPr>
            </w:pPr>
          </w:p>
        </w:tc>
        <w:tc>
          <w:tcPr>
            <w:tcW w:w="1834" w:type="dxa"/>
            <w:vAlign w:val="center"/>
          </w:tcPr>
          <w:p>
            <w:pPr>
              <w:jc w:val="center"/>
              <w:rPr>
                <w:rFonts w:eastAsia="仿宋_GB2312"/>
                <w:sz w:val="24"/>
              </w:rPr>
            </w:pPr>
            <w:r>
              <w:rPr>
                <w:rFonts w:hint="eastAsia" w:eastAsia="仿宋_GB2312"/>
                <w:sz w:val="24"/>
              </w:rPr>
              <w:t>视觉表现力及辨识度</w:t>
            </w:r>
          </w:p>
        </w:tc>
        <w:tc>
          <w:tcPr>
            <w:tcW w:w="751" w:type="dxa"/>
            <w:vAlign w:val="center"/>
          </w:tcPr>
          <w:p>
            <w:pPr>
              <w:jc w:val="center"/>
              <w:rPr>
                <w:rFonts w:eastAsia="仿宋_GB2312"/>
                <w:b/>
                <w:bCs/>
                <w:sz w:val="24"/>
              </w:rPr>
            </w:pPr>
            <w:r>
              <w:rPr>
                <w:rFonts w:hint="eastAsia" w:eastAsia="仿宋_GB2312"/>
                <w:b/>
                <w:bCs/>
                <w:sz w:val="24"/>
              </w:rPr>
              <w:t>20</w:t>
            </w:r>
          </w:p>
        </w:tc>
        <w:tc>
          <w:tcPr>
            <w:tcW w:w="4919" w:type="dxa"/>
          </w:tcPr>
          <w:p>
            <w:pPr>
              <w:jc w:val="left"/>
              <w:rPr>
                <w:rFonts w:ascii="仿宋_GB2312" w:eastAsia="仿宋_GB2312"/>
                <w:sz w:val="24"/>
              </w:rPr>
            </w:pPr>
            <w:r>
              <w:rPr>
                <w:rFonts w:hint="eastAsia" w:ascii="仿宋_GB2312" w:eastAsia="仿宋_GB2312"/>
                <w:sz w:val="24"/>
              </w:rPr>
              <w:t xml:space="preserve">20分：极具独创性，完全符合项目定位及形象表现，且留下深刻印象；                                                                   10分：具有一定的独创性，基本符合项目定位及形象表现，有一定的印象；                                                               5分：不具独创性，不符合项目定位及形象表现，不易记住。       </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76" w:type="dxa"/>
            <w:vMerge w:val="continue"/>
          </w:tcPr>
          <w:p>
            <w:pPr>
              <w:rPr>
                <w:rFonts w:eastAsia="仿宋_GB2312"/>
                <w:sz w:val="24"/>
              </w:rPr>
            </w:pPr>
          </w:p>
        </w:tc>
        <w:tc>
          <w:tcPr>
            <w:tcW w:w="1834" w:type="dxa"/>
            <w:vAlign w:val="center"/>
          </w:tcPr>
          <w:p>
            <w:pPr>
              <w:jc w:val="center"/>
              <w:rPr>
                <w:rFonts w:eastAsia="仿宋_GB2312"/>
                <w:sz w:val="24"/>
              </w:rPr>
            </w:pPr>
            <w:r>
              <w:rPr>
                <w:rFonts w:hint="eastAsia" w:eastAsia="仿宋_GB2312"/>
                <w:sz w:val="24"/>
                <w:lang w:eastAsia="zh-CN"/>
              </w:rPr>
              <w:t>会务服务方案</w:t>
            </w:r>
            <w:r>
              <w:rPr>
                <w:rFonts w:hint="eastAsia" w:eastAsia="仿宋_GB2312"/>
                <w:sz w:val="24"/>
              </w:rPr>
              <w:t>合理性</w:t>
            </w:r>
          </w:p>
        </w:tc>
        <w:tc>
          <w:tcPr>
            <w:tcW w:w="751" w:type="dxa"/>
            <w:vAlign w:val="center"/>
          </w:tcPr>
          <w:p>
            <w:pPr>
              <w:jc w:val="center"/>
              <w:rPr>
                <w:rFonts w:hint="eastAsia" w:eastAsia="仿宋_GB2312"/>
                <w:b/>
                <w:bCs/>
                <w:sz w:val="24"/>
                <w:lang w:eastAsia="zh-CN"/>
              </w:rPr>
            </w:pPr>
            <w:r>
              <w:rPr>
                <w:rFonts w:hint="eastAsia" w:eastAsia="仿宋_GB2312"/>
                <w:b/>
                <w:bCs/>
                <w:sz w:val="24"/>
              </w:rPr>
              <w:t>2</w:t>
            </w:r>
            <w:r>
              <w:rPr>
                <w:rFonts w:hint="eastAsia" w:eastAsia="仿宋_GB2312"/>
                <w:b/>
                <w:bCs/>
                <w:sz w:val="24"/>
                <w:lang w:val="en-US" w:eastAsia="zh-CN"/>
              </w:rPr>
              <w:t>0</w:t>
            </w:r>
          </w:p>
        </w:tc>
        <w:tc>
          <w:tcPr>
            <w:tcW w:w="4919" w:type="dxa"/>
            <w:vAlign w:val="center"/>
          </w:tcPr>
          <w:p>
            <w:pPr>
              <w:jc w:val="left"/>
              <w:rPr>
                <w:rFonts w:ascii="仿宋_GB2312" w:eastAsia="仿宋_GB2312"/>
                <w:sz w:val="24"/>
              </w:rPr>
            </w:pPr>
            <w:r>
              <w:rPr>
                <w:rFonts w:hint="eastAsia" w:ascii="仿宋_GB2312" w:eastAsia="仿宋_GB2312"/>
                <w:sz w:val="24"/>
              </w:rPr>
              <w:t>20分：</w:t>
            </w:r>
            <w:r>
              <w:rPr>
                <w:rFonts w:hint="eastAsia" w:ascii="仿宋_GB2312" w:eastAsia="仿宋_GB2312"/>
                <w:sz w:val="24"/>
                <w:lang w:eastAsia="zh-CN"/>
              </w:rPr>
              <w:t>方案执行性强</w:t>
            </w:r>
            <w:r>
              <w:rPr>
                <w:rFonts w:hint="eastAsia" w:ascii="仿宋_GB2312" w:eastAsia="仿宋_GB2312"/>
                <w:sz w:val="24"/>
              </w:rPr>
              <w:t>，</w:t>
            </w:r>
            <w:r>
              <w:rPr>
                <w:rFonts w:hint="eastAsia" w:ascii="仿宋_GB2312" w:eastAsia="仿宋_GB2312"/>
                <w:sz w:val="24"/>
                <w:lang w:eastAsia="zh-CN"/>
              </w:rPr>
              <w:t>流程</w:t>
            </w:r>
            <w:r>
              <w:rPr>
                <w:rFonts w:hint="eastAsia" w:ascii="仿宋_GB2312" w:eastAsia="仿宋_GB2312"/>
                <w:sz w:val="24"/>
              </w:rPr>
              <w:t>合理，完全符合</w:t>
            </w:r>
            <w:r>
              <w:rPr>
                <w:rFonts w:hint="eastAsia" w:ascii="仿宋_GB2312" w:eastAsia="仿宋_GB2312"/>
                <w:sz w:val="24"/>
                <w:lang w:eastAsia="zh-CN"/>
              </w:rPr>
              <w:t>会务要求</w:t>
            </w:r>
            <w:r>
              <w:rPr>
                <w:rFonts w:hint="eastAsia" w:ascii="仿宋_GB2312" w:eastAsia="仿宋_GB2312"/>
                <w:sz w:val="24"/>
              </w:rPr>
              <w:t>；                                                                   10分：</w:t>
            </w:r>
            <w:r>
              <w:rPr>
                <w:rFonts w:hint="eastAsia" w:ascii="仿宋_GB2312" w:eastAsia="仿宋_GB2312"/>
                <w:sz w:val="24"/>
                <w:lang w:eastAsia="zh-CN"/>
              </w:rPr>
              <w:t>方案</w:t>
            </w:r>
            <w:r>
              <w:rPr>
                <w:rFonts w:hint="eastAsia" w:ascii="仿宋_GB2312" w:eastAsia="仿宋_GB2312"/>
                <w:sz w:val="24"/>
              </w:rPr>
              <w:t>具有</w:t>
            </w:r>
            <w:r>
              <w:rPr>
                <w:rFonts w:hint="eastAsia" w:ascii="仿宋_GB2312" w:eastAsia="仿宋_GB2312"/>
                <w:sz w:val="24"/>
                <w:lang w:val="en-US" w:eastAsia="zh-CN"/>
              </w:rPr>
              <w:t>一定的合理</w:t>
            </w:r>
            <w:r>
              <w:rPr>
                <w:rFonts w:hint="eastAsia" w:ascii="仿宋_GB2312" w:eastAsia="仿宋_GB2312"/>
                <w:sz w:val="24"/>
                <w:lang w:eastAsia="zh-CN"/>
              </w:rPr>
              <w:t>性</w:t>
            </w:r>
            <w:r>
              <w:rPr>
                <w:rFonts w:hint="eastAsia" w:ascii="仿宋_GB2312" w:eastAsia="仿宋_GB2312"/>
                <w:sz w:val="24"/>
              </w:rPr>
              <w:t>，基本符合</w:t>
            </w:r>
            <w:r>
              <w:rPr>
                <w:rFonts w:hint="eastAsia" w:ascii="仿宋_GB2312" w:eastAsia="仿宋_GB2312"/>
                <w:sz w:val="24"/>
                <w:lang w:eastAsia="zh-CN"/>
              </w:rPr>
              <w:t>会务要求</w:t>
            </w:r>
            <w:r>
              <w:rPr>
                <w:rFonts w:hint="eastAsia" w:ascii="仿宋_GB2312" w:eastAsia="仿宋_GB2312"/>
                <w:sz w:val="24"/>
              </w:rPr>
              <w:t xml:space="preserve">；                                                               5分： </w:t>
            </w:r>
            <w:r>
              <w:rPr>
                <w:rFonts w:hint="eastAsia" w:ascii="仿宋_GB2312" w:eastAsia="仿宋_GB2312"/>
                <w:sz w:val="24"/>
                <w:lang w:eastAsia="zh-CN"/>
              </w:rPr>
              <w:t>方案</w:t>
            </w:r>
            <w:r>
              <w:rPr>
                <w:rFonts w:hint="eastAsia" w:ascii="仿宋_GB2312" w:eastAsia="仿宋_GB2312"/>
                <w:sz w:val="24"/>
              </w:rPr>
              <w:t>不合理，</w:t>
            </w:r>
            <w:r>
              <w:rPr>
                <w:rFonts w:hint="eastAsia" w:ascii="仿宋_GB2312" w:eastAsia="仿宋_GB2312"/>
                <w:sz w:val="24"/>
                <w:lang w:eastAsia="zh-CN"/>
              </w:rPr>
              <w:t>不符合会务要求</w:t>
            </w:r>
            <w:r>
              <w:rPr>
                <w:rFonts w:hint="eastAsia" w:ascii="仿宋_GB2312" w:eastAsia="仿宋_GB2312"/>
                <w:sz w:val="24"/>
              </w:rPr>
              <w:t>。</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color w:val="auto"/>
                <w:sz w:val="24"/>
              </w:rPr>
            </w:pPr>
            <w:r>
              <w:rPr>
                <w:rFonts w:hint="eastAsia" w:ascii="仿宋_GB2312" w:eastAsia="仿宋_GB2312"/>
                <w:color w:val="auto"/>
                <w:sz w:val="24"/>
              </w:rPr>
              <w:t>3.团队实力</w:t>
            </w:r>
          </w:p>
        </w:tc>
        <w:tc>
          <w:tcPr>
            <w:tcW w:w="751" w:type="dxa"/>
            <w:vAlign w:val="center"/>
          </w:tcPr>
          <w:p>
            <w:pPr>
              <w:jc w:val="center"/>
              <w:rPr>
                <w:rFonts w:ascii="仿宋_GB2312" w:eastAsia="仿宋_GB2312"/>
                <w:color w:val="auto"/>
                <w:sz w:val="24"/>
              </w:rPr>
            </w:pPr>
            <w:r>
              <w:rPr>
                <w:rFonts w:hint="eastAsia" w:ascii="仿宋_GB2312" w:eastAsia="仿宋_GB2312"/>
                <w:b/>
                <w:bCs/>
                <w:color w:val="auto"/>
                <w:sz w:val="24"/>
              </w:rPr>
              <w:t>5</w:t>
            </w:r>
          </w:p>
        </w:tc>
        <w:tc>
          <w:tcPr>
            <w:tcW w:w="4919" w:type="dxa"/>
            <w:vAlign w:val="center"/>
          </w:tcPr>
          <w:p>
            <w:pPr>
              <w:rPr>
                <w:rFonts w:ascii="仿宋_GB2312" w:eastAsia="仿宋_GB2312"/>
                <w:color w:val="auto"/>
                <w:sz w:val="24"/>
              </w:rPr>
            </w:pPr>
            <w:r>
              <w:rPr>
                <w:rFonts w:hint="eastAsia" w:ascii="仿宋_GB2312" w:eastAsia="仿宋_GB2312"/>
                <w:color w:val="auto"/>
                <w:sz w:val="24"/>
              </w:rPr>
              <w:t>团队管理人员结构完整,经验丰富，项目经理同类项目工作经验满5年以上得2分，3年以上得1分，3年以下不得分。最多加5分。</w:t>
            </w:r>
          </w:p>
        </w:tc>
        <w:tc>
          <w:tcPr>
            <w:tcW w:w="850" w:type="dxa"/>
          </w:tcPr>
          <w:p>
            <w:pPr>
              <w:rPr>
                <w:rFonts w:eastAsia="仿宋_GB2312"/>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sz w:val="24"/>
              </w:rPr>
            </w:pPr>
            <w:r>
              <w:rPr>
                <w:rFonts w:hint="eastAsia" w:ascii="仿宋_GB2312" w:eastAsia="仿宋_GB2312"/>
                <w:sz w:val="24"/>
              </w:rPr>
              <w:t>4.供应商类似服务的业绩</w:t>
            </w:r>
          </w:p>
        </w:tc>
        <w:tc>
          <w:tcPr>
            <w:tcW w:w="751" w:type="dxa"/>
            <w:vAlign w:val="center"/>
          </w:tcPr>
          <w:p>
            <w:pPr>
              <w:jc w:val="center"/>
              <w:rPr>
                <w:rFonts w:ascii="仿宋_GB2312" w:eastAsia="仿宋_GB2312"/>
                <w:b/>
                <w:bCs/>
                <w:sz w:val="24"/>
              </w:rPr>
            </w:pPr>
            <w:r>
              <w:rPr>
                <w:rFonts w:hint="eastAsia" w:ascii="仿宋_GB2312" w:eastAsia="仿宋_GB2312"/>
                <w:b/>
                <w:bCs/>
                <w:sz w:val="24"/>
              </w:rPr>
              <w:t>5</w:t>
            </w:r>
          </w:p>
        </w:tc>
        <w:tc>
          <w:tcPr>
            <w:tcW w:w="4919" w:type="dxa"/>
            <w:vAlign w:val="center"/>
          </w:tcPr>
          <w:p>
            <w:pPr>
              <w:rPr>
                <w:rFonts w:ascii="仿宋_GB2312" w:eastAsia="仿宋_GB2312"/>
                <w:sz w:val="24"/>
              </w:rPr>
            </w:pPr>
            <w:r>
              <w:rPr>
                <w:rFonts w:hint="eastAsia" w:ascii="仿宋_GB2312" w:eastAsia="仿宋_GB2312"/>
                <w:sz w:val="24"/>
              </w:rPr>
              <w:t>提供类似服务的业绩（主要用户、中标通知书复印件、供货合同等）</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sz w:val="24"/>
              </w:rPr>
            </w:pPr>
            <w:r>
              <w:rPr>
                <w:rFonts w:hint="eastAsia" w:ascii="仿宋_GB2312" w:eastAsia="仿宋_GB2312"/>
                <w:sz w:val="24"/>
              </w:rPr>
              <w:t>5.提供设备和专业技术能力证明</w:t>
            </w:r>
          </w:p>
        </w:tc>
        <w:tc>
          <w:tcPr>
            <w:tcW w:w="751" w:type="dxa"/>
            <w:vAlign w:val="center"/>
          </w:tcPr>
          <w:p>
            <w:pPr>
              <w:jc w:val="center"/>
              <w:rPr>
                <w:rFonts w:ascii="仿宋_GB2312" w:eastAsia="仿宋_GB2312"/>
                <w:b/>
                <w:bCs/>
                <w:sz w:val="24"/>
              </w:rPr>
            </w:pPr>
            <w:r>
              <w:rPr>
                <w:rFonts w:hint="eastAsia" w:ascii="仿宋_GB2312" w:eastAsia="仿宋_GB2312"/>
                <w:b/>
                <w:bCs/>
                <w:sz w:val="24"/>
              </w:rPr>
              <w:t>5</w:t>
            </w:r>
          </w:p>
        </w:tc>
        <w:tc>
          <w:tcPr>
            <w:tcW w:w="4919" w:type="dxa"/>
            <w:vAlign w:val="center"/>
          </w:tcPr>
          <w:p>
            <w:pPr>
              <w:rPr>
                <w:rFonts w:ascii="仿宋_GB2312" w:eastAsia="仿宋_GB2312"/>
                <w:sz w:val="24"/>
              </w:rPr>
            </w:pPr>
            <w:r>
              <w:rPr>
                <w:rFonts w:hint="eastAsia" w:ascii="仿宋_GB2312" w:eastAsia="仿宋_GB2312"/>
                <w:sz w:val="24"/>
              </w:rPr>
              <w:t>具备履行合同所必需的设备和专业技术能力的证明材料，提供全部相关证明得2分，未提供不得分，最多加5分。</w:t>
            </w:r>
          </w:p>
        </w:tc>
        <w:tc>
          <w:tcPr>
            <w:tcW w:w="850"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10" w:type="dxa"/>
            <w:gridSpan w:val="2"/>
          </w:tcPr>
          <w:p>
            <w:pPr>
              <w:jc w:val="center"/>
              <w:rPr>
                <w:rFonts w:eastAsia="仿宋_GB2312"/>
                <w:b/>
                <w:bCs/>
                <w:sz w:val="24"/>
              </w:rPr>
            </w:pPr>
            <w:r>
              <w:rPr>
                <w:rFonts w:hint="eastAsia" w:eastAsia="仿宋_GB2312"/>
                <w:b/>
                <w:bCs/>
                <w:sz w:val="24"/>
              </w:rPr>
              <w:t>总得分</w:t>
            </w:r>
          </w:p>
        </w:tc>
        <w:tc>
          <w:tcPr>
            <w:tcW w:w="751" w:type="dxa"/>
            <w:vAlign w:val="center"/>
          </w:tcPr>
          <w:p>
            <w:pPr>
              <w:jc w:val="center"/>
              <w:rPr>
                <w:rFonts w:eastAsia="仿宋_GB2312"/>
                <w:b/>
                <w:bCs/>
                <w:sz w:val="24"/>
              </w:rPr>
            </w:pPr>
            <w:r>
              <w:rPr>
                <w:rFonts w:hint="eastAsia" w:eastAsia="仿宋_GB2312"/>
                <w:b/>
                <w:bCs/>
                <w:sz w:val="24"/>
              </w:rPr>
              <w:t>100</w:t>
            </w:r>
          </w:p>
        </w:tc>
        <w:tc>
          <w:tcPr>
            <w:tcW w:w="4919" w:type="dxa"/>
          </w:tcPr>
          <w:p>
            <w:pPr>
              <w:rPr>
                <w:rFonts w:eastAsia="仿宋_GB2312"/>
                <w:sz w:val="24"/>
              </w:rPr>
            </w:pPr>
            <w:r>
              <w:rPr>
                <w:rFonts w:hint="eastAsia" w:eastAsia="仿宋_GB2312"/>
                <w:sz w:val="24"/>
              </w:rPr>
              <w:t>　</w:t>
            </w:r>
          </w:p>
        </w:tc>
        <w:tc>
          <w:tcPr>
            <w:tcW w:w="850" w:type="dxa"/>
          </w:tcPr>
          <w:p>
            <w:pPr>
              <w:rPr>
                <w:rFonts w:eastAsia="仿宋_GB2312"/>
                <w:sz w:val="24"/>
              </w:rPr>
            </w:pPr>
            <w:r>
              <w:rPr>
                <w:rFonts w:hint="eastAsia" w:eastAsia="仿宋_GB2312"/>
                <w:sz w:val="24"/>
              </w:rPr>
              <w:t>　</w:t>
            </w:r>
          </w:p>
        </w:tc>
      </w:tr>
    </w:tbl>
    <w:p>
      <w:pPr>
        <w:pStyle w:val="12"/>
        <w:spacing w:line="520" w:lineRule="exact"/>
        <w:jc w:val="both"/>
        <w:rPr>
          <w:rFonts w:eastAsia="仿宋_GB2312"/>
          <w:b/>
          <w:bCs/>
          <w:color w:val="000000"/>
          <w:sz w:val="32"/>
          <w:szCs w:val="32"/>
        </w:rPr>
      </w:pPr>
    </w:p>
    <w:p>
      <w:pPr>
        <w:pStyle w:val="12"/>
        <w:spacing w:line="520" w:lineRule="exact"/>
        <w:jc w:val="both"/>
        <w:rPr>
          <w:rFonts w:eastAsia="仿宋_GB2312"/>
          <w:b/>
          <w:bCs/>
          <w:color w:val="000000"/>
          <w:sz w:val="32"/>
          <w:szCs w:val="32"/>
        </w:rPr>
      </w:pPr>
    </w:p>
    <w:p>
      <w:pPr>
        <w:pStyle w:val="12"/>
        <w:spacing w:line="520" w:lineRule="exact"/>
        <w:jc w:val="both"/>
        <w:rPr>
          <w:rFonts w:eastAsia="仿宋_GB2312"/>
          <w:b/>
          <w:bCs/>
          <w:color w:val="000000"/>
          <w:sz w:val="32"/>
          <w:szCs w:val="32"/>
        </w:rPr>
      </w:pPr>
    </w:p>
    <w:p>
      <w:pPr>
        <w:pStyle w:val="12"/>
        <w:spacing w:line="520" w:lineRule="exact"/>
        <w:ind w:firstLine="610" w:firstLineChars="190"/>
        <w:jc w:val="center"/>
        <w:rPr>
          <w:rFonts w:eastAsia="仿宋_GB2312"/>
          <w:b/>
          <w:bCs/>
          <w:color w:val="000000"/>
          <w:sz w:val="32"/>
          <w:szCs w:val="32"/>
        </w:rPr>
      </w:pPr>
    </w:p>
    <w:p>
      <w:pPr>
        <w:pStyle w:val="12"/>
        <w:spacing w:line="520" w:lineRule="exact"/>
        <w:ind w:firstLine="610" w:firstLineChars="190"/>
        <w:jc w:val="center"/>
        <w:rPr>
          <w:rFonts w:eastAsia="仿宋_GB2312"/>
          <w:b/>
          <w:bCs/>
          <w:color w:val="000000"/>
          <w:sz w:val="32"/>
          <w:szCs w:val="32"/>
        </w:rPr>
      </w:pPr>
    </w:p>
    <w:p>
      <w:pPr>
        <w:pStyle w:val="12"/>
        <w:spacing w:line="520" w:lineRule="exact"/>
        <w:ind w:firstLine="610" w:firstLineChars="190"/>
        <w:jc w:val="center"/>
        <w:rPr>
          <w:rFonts w:eastAsia="仿宋_GB2312"/>
          <w:b/>
          <w:bCs/>
          <w:color w:val="000000"/>
          <w:sz w:val="32"/>
          <w:szCs w:val="32"/>
        </w:rPr>
      </w:pPr>
    </w:p>
    <w:p>
      <w:pPr>
        <w:pStyle w:val="12"/>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2"/>
        <w:spacing w:line="360" w:lineRule="exact"/>
        <w:ind w:firstLine="839" w:firstLineChars="190"/>
        <w:jc w:val="center"/>
        <w:rPr>
          <w:rFonts w:hint="eastAsia" w:ascii="仿宋_GB2312" w:eastAsia="仿宋_GB2312"/>
          <w:b/>
          <w:sz w:val="44"/>
          <w:szCs w:val="44"/>
        </w:rPr>
      </w:pPr>
    </w:p>
    <w:p>
      <w:pPr>
        <w:pStyle w:val="12"/>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Times New Roman" w:hAnsi="Times New Roman" w:eastAsia="华文中宋"/>
          <w:sz w:val="44"/>
          <w:szCs w:val="44"/>
        </w:rPr>
      </w:pPr>
      <w:r>
        <w:rPr>
          <w:rFonts w:hint="eastAsia" w:ascii="Times New Roman" w:hAnsi="Times New Roman" w:eastAsia="华文中宋"/>
          <w:sz w:val="44"/>
          <w:szCs w:val="44"/>
        </w:rPr>
        <w:t>第1</w:t>
      </w:r>
      <w:r>
        <w:rPr>
          <w:rFonts w:hint="eastAsia" w:eastAsia="华文中宋"/>
          <w:sz w:val="44"/>
          <w:szCs w:val="44"/>
          <w:lang w:val="en-US" w:eastAsia="zh-CN"/>
        </w:rPr>
        <w:t>8</w:t>
      </w:r>
      <w:r>
        <w:rPr>
          <w:rFonts w:hint="eastAsia" w:ascii="Times New Roman" w:hAnsi="Times New Roman" w:eastAsia="华文中宋"/>
          <w:sz w:val="44"/>
          <w:szCs w:val="44"/>
        </w:rPr>
        <w:t>届中国—东盟博览会经贸会议</w:t>
      </w:r>
    </w:p>
    <w:p>
      <w:pPr>
        <w:jc w:val="center"/>
        <w:rPr>
          <w:rFonts w:hint="eastAsia" w:ascii="Times New Roman" w:hAnsi="Times New Roman" w:eastAsia="华文中宋"/>
          <w:sz w:val="44"/>
          <w:szCs w:val="44"/>
        </w:rPr>
      </w:pPr>
      <w:r>
        <w:rPr>
          <w:rFonts w:hint="eastAsia" w:ascii="Times New Roman" w:hAnsi="Times New Roman" w:eastAsia="华文中宋"/>
          <w:sz w:val="44"/>
          <w:szCs w:val="44"/>
        </w:rPr>
        <w:t>场地布置搭建、会务服务及特装展位设计搭建</w:t>
      </w:r>
    </w:p>
    <w:p>
      <w:pPr>
        <w:jc w:val="center"/>
        <w:rPr>
          <w:rFonts w:hint="default" w:ascii="华文中宋" w:hAnsi="华文中宋" w:eastAsia="华文中宋" w:cs="华文中宋"/>
          <w:sz w:val="44"/>
          <w:szCs w:val="44"/>
          <w:lang w:val="en-US" w:eastAsia="zh-CN"/>
        </w:rPr>
      </w:pPr>
      <w:r>
        <w:rPr>
          <w:rFonts w:hint="eastAsia" w:ascii="Times New Roman" w:hAnsi="Times New Roman" w:eastAsia="华文中宋"/>
          <w:sz w:val="44"/>
          <w:szCs w:val="44"/>
        </w:rPr>
        <w:t>项目</w:t>
      </w:r>
      <w:r>
        <w:rPr>
          <w:rFonts w:hint="eastAsia" w:ascii="华文中宋" w:hAnsi="华文中宋" w:eastAsia="华文中宋" w:cs="华文中宋"/>
          <w:sz w:val="44"/>
          <w:szCs w:val="44"/>
          <w:lang w:val="en-US" w:eastAsia="zh-CN"/>
        </w:rPr>
        <w:t>合作协议</w:t>
      </w:r>
    </w:p>
    <w:p>
      <w:pPr>
        <w:ind w:firstLine="3040" w:firstLineChars="950"/>
        <w:rPr>
          <w:rFonts w:hint="eastAsia"/>
          <w:sz w:val="32"/>
          <w:szCs w:val="32"/>
        </w:rPr>
      </w:pPr>
    </w:p>
    <w:p>
      <w:pPr>
        <w:ind w:firstLine="3040" w:firstLineChars="950"/>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甲方：广西东博会国际会展有限公司</w:t>
      </w:r>
    </w:p>
    <w:p>
      <w:pPr>
        <w:ind w:firstLine="600" w:firstLineChars="25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hint="eastAsia"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rFonts w:hint="eastAsia"/>
          <w:sz w:val="24"/>
        </w:rPr>
      </w:pPr>
    </w:p>
    <w:p>
      <w:pPr>
        <w:rPr>
          <w:rFonts w:hint="eastAsia"/>
          <w:sz w:val="24"/>
        </w:rPr>
      </w:pPr>
    </w:p>
    <w:p>
      <w:pPr>
        <w:rPr>
          <w:rFonts w:hint="eastAsia"/>
          <w:sz w:val="24"/>
        </w:rPr>
      </w:pPr>
    </w:p>
    <w:p>
      <w:pPr>
        <w:rPr>
          <w:rFonts w:hint="eastAsia" w:ascii="仿宋_GB2312" w:hAnsi="仿宋_GB2312" w:eastAsia="仿宋_GB2312" w:cs="仿宋_GB2312"/>
          <w:sz w:val="32"/>
          <w:szCs w:val="32"/>
        </w:rPr>
      </w:pPr>
      <w:r>
        <w:rPr>
          <w:rFonts w:hint="eastAsia"/>
          <w:sz w:val="24"/>
        </w:rPr>
        <w:t xml:space="preserve">  </w:t>
      </w:r>
      <w:r>
        <w:rPr>
          <w:rFonts w:hint="eastAsia" w:ascii="仿宋_GB2312" w:hAnsi="仿宋_GB2312" w:eastAsia="仿宋_GB2312" w:cs="仿宋_GB2312"/>
          <w:sz w:val="32"/>
          <w:szCs w:val="32"/>
        </w:rPr>
        <w:t xml:space="preserve">  </w:t>
      </w:r>
      <w:r>
        <w:rPr>
          <w:rFonts w:eastAsia="仿宋_GB2312"/>
          <w:sz w:val="32"/>
          <w:szCs w:val="32"/>
        </w:rPr>
        <w:t>甲、乙双方根据现行中华人民共和国法律、法规的规定,本着平等互利的原则,经友好协商,就以下条款达成一致</w:t>
      </w:r>
      <w:r>
        <w:rPr>
          <w:rFonts w:hint="eastAsia" w:ascii="仿宋_GB2312" w:hAnsi="仿宋_GB2312" w:eastAsia="仿宋_GB2312" w:cs="仿宋_GB2312"/>
          <w:sz w:val="32"/>
          <w:szCs w:val="32"/>
        </w:rPr>
        <w:t>：</w:t>
      </w:r>
    </w:p>
    <w:p>
      <w:pPr>
        <w:ind w:firstLine="787" w:firstLineChars="2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项目概况</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1.项目地点：</w:t>
      </w:r>
      <w:r>
        <w:rPr>
          <w:rFonts w:hint="eastAsia" w:ascii="仿宋_GB2312" w:eastAsia="仿宋_GB2312" w:hAnsiTheme="minorEastAsia" w:cstheme="minorEastAsia"/>
          <w:sz w:val="32"/>
          <w:szCs w:val="32"/>
        </w:rPr>
        <w:t>南宁会展豪生大酒店</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南宁国际会展中心</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2.项目内容：第1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届中国—东盟博览会经贸会议场地布置搭建、会务服务及特装展位设计搭建</w:t>
      </w:r>
    </w:p>
    <w:p>
      <w:p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3.项目范围：</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施工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lang w:eastAsia="zh-CN"/>
        </w:rPr>
        <w:t>及会务</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执行</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4.承包方式：包工包料。</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会务服务截止</w:t>
      </w:r>
      <w:r>
        <w:rPr>
          <w:rFonts w:hint="eastAsia" w:ascii="仿宋_GB2312" w:hAnsi="仿宋_GB2312" w:eastAsia="仿宋_GB2312" w:cs="仿宋_GB2312"/>
          <w:sz w:val="32"/>
          <w:szCs w:val="32"/>
        </w:rPr>
        <w:t>日期：2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:30前</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6.特装展位搭建竣工期限：2021年9月8日17:30前</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7.会议场地布置搭建竣工期限：2021年9月11日14:30前</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二、甲方责任</w:t>
      </w:r>
    </w:p>
    <w:p>
      <w:pPr>
        <w:adjustRightInd w:val="0"/>
        <w:snapToGrid w:val="0"/>
        <w:spacing w:line="520" w:lineRule="exact"/>
        <w:ind w:firstLine="627" w:firstLineChars="196"/>
        <w:rPr>
          <w:rFonts w:eastAsia="仿宋_GB2312"/>
          <w:sz w:val="32"/>
          <w:szCs w:val="32"/>
        </w:rPr>
      </w:pPr>
      <w:r>
        <w:rPr>
          <w:rFonts w:hint="eastAsia" w:eastAsia="仿宋_GB2312"/>
          <w:sz w:val="32"/>
          <w:szCs w:val="32"/>
          <w:lang w:val="en-US" w:eastAsia="zh-CN"/>
        </w:rPr>
        <w:t>1.</w:t>
      </w:r>
      <w:r>
        <w:rPr>
          <w:rFonts w:hint="eastAsia" w:eastAsia="仿宋_GB2312"/>
          <w:sz w:val="32"/>
          <w:szCs w:val="32"/>
        </w:rPr>
        <w:t>甲方有权随时了解乙方的工作进度，监督乙方开展工作，并提出改进意见，对于甲方提出的合理意见及要求，乙方应积极配合、接受并及时向甲方反馈</w:t>
      </w:r>
      <w:r>
        <w:rPr>
          <w:rFonts w:eastAsia="仿宋_GB2312"/>
          <w:sz w:val="32"/>
          <w:szCs w:val="32"/>
        </w:rPr>
        <w:t>；</w:t>
      </w:r>
    </w:p>
    <w:p>
      <w:pPr>
        <w:adjustRightInd w:val="0"/>
        <w:snapToGrid w:val="0"/>
        <w:spacing w:line="520" w:lineRule="exact"/>
        <w:ind w:firstLine="627" w:firstLineChars="196"/>
        <w:rPr>
          <w:rFonts w:hint="eastAsia" w:ascii="仿宋_GB2312" w:hAnsi="仿宋_GB2312" w:eastAsia="仿宋_GB2312" w:cs="仿宋_GB2312"/>
          <w:b/>
          <w:sz w:val="32"/>
          <w:szCs w:val="32"/>
        </w:rPr>
      </w:pPr>
      <w:r>
        <w:rPr>
          <w:rFonts w:hint="eastAsia" w:eastAsia="仿宋_GB2312"/>
          <w:sz w:val="32"/>
          <w:szCs w:val="32"/>
          <w:lang w:val="en-US" w:eastAsia="zh-CN"/>
        </w:rPr>
        <w:t>2.</w:t>
      </w:r>
      <w:r>
        <w:rPr>
          <w:rFonts w:hint="eastAsia" w:ascii="仿宋_GB2312" w:hAnsi="仿宋_GB2312" w:eastAsia="仿宋_GB2312" w:cs="仿宋_GB2312"/>
          <w:sz w:val="32"/>
          <w:szCs w:val="32"/>
          <w:lang w:val="en-US" w:eastAsia="zh-CN"/>
        </w:rPr>
        <w:t>会议承办期间，</w:t>
      </w:r>
      <w:r>
        <w:rPr>
          <w:rFonts w:eastAsia="仿宋_GB2312"/>
          <w:sz w:val="32"/>
          <w:szCs w:val="32"/>
        </w:rPr>
        <w:t>甲方应</w:t>
      </w:r>
      <w:r>
        <w:rPr>
          <w:rFonts w:hint="eastAsia" w:eastAsia="仿宋_GB2312"/>
          <w:sz w:val="32"/>
          <w:szCs w:val="32"/>
        </w:rPr>
        <w:t>积极配合乙方，及时提供本次服务有关的具体内容和相关资料，且</w:t>
      </w:r>
      <w:r>
        <w:rPr>
          <w:rFonts w:eastAsia="仿宋_GB2312"/>
          <w:sz w:val="32"/>
          <w:szCs w:val="32"/>
        </w:rPr>
        <w:t>保证材料的</w:t>
      </w:r>
      <w:r>
        <w:rPr>
          <w:rFonts w:hint="eastAsia" w:eastAsia="仿宋_GB2312"/>
          <w:sz w:val="32"/>
          <w:szCs w:val="32"/>
        </w:rPr>
        <w:t>时效性</w:t>
      </w:r>
      <w:r>
        <w:rPr>
          <w:rFonts w:eastAsia="仿宋_GB2312"/>
          <w:sz w:val="32"/>
          <w:szCs w:val="32"/>
        </w:rPr>
        <w:t>与真实性。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布置</w:t>
      </w:r>
      <w:r>
        <w:rPr>
          <w:rFonts w:hint="eastAsia" w:ascii="仿宋_GB2312" w:hAnsi="仿宋_GB2312" w:eastAsia="仿宋_GB2312" w:cs="仿宋_GB2312"/>
          <w:sz w:val="32"/>
          <w:szCs w:val="32"/>
        </w:rPr>
        <w:t>前，向乙方进行现场交底。向乙方提供施工所需的水源、电源。</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为甲方代表，负责合同履行。对</w:t>
      </w:r>
      <w:r>
        <w:rPr>
          <w:rFonts w:hint="eastAsia" w:ascii="仿宋_GB2312" w:hAnsi="仿宋_GB2312" w:eastAsia="仿宋_GB2312" w:cs="仿宋_GB2312"/>
          <w:sz w:val="32"/>
          <w:szCs w:val="32"/>
          <w:lang w:eastAsia="zh-CN"/>
        </w:rPr>
        <w:t>会议服务质量、</w:t>
      </w:r>
      <w:r>
        <w:rPr>
          <w:rFonts w:hint="eastAsia" w:ascii="仿宋_GB2312" w:hAnsi="仿宋_GB2312" w:eastAsia="仿宋_GB2312" w:cs="仿宋_GB2312"/>
          <w:sz w:val="32"/>
          <w:szCs w:val="32"/>
        </w:rPr>
        <w:t>工程质量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进度进行监督检查，办理验收、变更、登记手续和其他事宜。</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.甲方应按合同约定条款履行合约，如因甲方原因造成工期延误责任由甲方承担责任，乙方有权顺延工期。</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三、乙方责任</w:t>
      </w:r>
    </w:p>
    <w:p>
      <w:pPr>
        <w:adjustRightInd w:val="0"/>
        <w:snapToGrid w:val="0"/>
        <w:spacing w:line="520" w:lineRule="exact"/>
        <w:ind w:firstLine="627" w:firstLineChars="196"/>
        <w:rPr>
          <w:rFonts w:eastAsia="仿宋_GB2312"/>
          <w:sz w:val="32"/>
          <w:szCs w:val="32"/>
        </w:rPr>
      </w:pPr>
      <w:r>
        <w:rPr>
          <w:rFonts w:hint="eastAsia" w:eastAsia="仿宋_GB2312"/>
          <w:sz w:val="32"/>
          <w:szCs w:val="32"/>
          <w:lang w:val="en-US" w:eastAsia="zh-CN"/>
        </w:rPr>
        <w:t>1.</w:t>
      </w:r>
      <w:r>
        <w:rPr>
          <w:rFonts w:hint="eastAsia" w:eastAsia="仿宋_GB2312"/>
          <w:sz w:val="32"/>
          <w:szCs w:val="32"/>
        </w:rPr>
        <w:t>乙方应</w:t>
      </w:r>
      <w:r>
        <w:rPr>
          <w:rFonts w:eastAsia="仿宋_GB2312"/>
          <w:sz w:val="32"/>
          <w:szCs w:val="32"/>
        </w:rPr>
        <w:t>配合甲方做好</w:t>
      </w:r>
      <w:r>
        <w:rPr>
          <w:rFonts w:hint="eastAsia" w:eastAsia="仿宋_GB2312"/>
          <w:sz w:val="32"/>
          <w:szCs w:val="32"/>
          <w:lang w:eastAsia="zh-CN"/>
        </w:rPr>
        <w:t>会务服务</w:t>
      </w:r>
      <w:r>
        <w:rPr>
          <w:rFonts w:eastAsia="仿宋_GB2312"/>
          <w:sz w:val="32"/>
          <w:szCs w:val="32"/>
        </w:rPr>
        <w:t>工作，</w:t>
      </w:r>
      <w:r>
        <w:rPr>
          <w:rFonts w:hint="eastAsia" w:eastAsia="仿宋_GB2312"/>
          <w:sz w:val="32"/>
          <w:szCs w:val="32"/>
        </w:rPr>
        <w:t>甲方有</w:t>
      </w:r>
      <w:r>
        <w:rPr>
          <w:rFonts w:eastAsia="仿宋_GB2312"/>
          <w:sz w:val="32"/>
          <w:szCs w:val="32"/>
        </w:rPr>
        <w:t>权提出合理化建议</w:t>
      </w:r>
      <w:r>
        <w:rPr>
          <w:rFonts w:hint="eastAsia" w:eastAsia="仿宋_GB2312"/>
          <w:sz w:val="32"/>
          <w:szCs w:val="32"/>
        </w:rPr>
        <w:t>，</w:t>
      </w:r>
      <w:r>
        <w:rPr>
          <w:rFonts w:eastAsia="仿宋_GB2312"/>
          <w:sz w:val="32"/>
          <w:szCs w:val="32"/>
        </w:rPr>
        <w:t>确保论坛顺利</w:t>
      </w:r>
      <w:r>
        <w:rPr>
          <w:rFonts w:hint="eastAsia" w:eastAsia="仿宋_GB2312"/>
          <w:sz w:val="32"/>
          <w:szCs w:val="32"/>
        </w:rPr>
        <w:t>举办</w:t>
      </w:r>
      <w:r>
        <w:rPr>
          <w:rFonts w:eastAsia="仿宋_GB2312"/>
          <w:sz w:val="32"/>
          <w:szCs w:val="32"/>
        </w:rPr>
        <w:t>。</w:t>
      </w:r>
    </w:p>
    <w:p>
      <w:pPr>
        <w:adjustRightInd w:val="0"/>
        <w:snapToGrid w:val="0"/>
        <w:spacing w:line="520" w:lineRule="exact"/>
        <w:ind w:firstLine="627" w:firstLineChars="196"/>
        <w:rPr>
          <w:rFonts w:eastAsia="仿宋_GB2312"/>
          <w:sz w:val="32"/>
          <w:szCs w:val="32"/>
        </w:rPr>
      </w:pPr>
      <w:r>
        <w:rPr>
          <w:rFonts w:hint="eastAsia" w:eastAsia="仿宋_GB2312"/>
          <w:sz w:val="32"/>
          <w:szCs w:val="32"/>
          <w:lang w:val="en-US" w:eastAsia="zh-CN"/>
        </w:rPr>
        <w:t>2.</w:t>
      </w:r>
      <w:r>
        <w:rPr>
          <w:rFonts w:hint="eastAsia" w:eastAsia="仿宋_GB2312"/>
          <w:sz w:val="32"/>
          <w:szCs w:val="32"/>
        </w:rPr>
        <w:t>按照甲方确定的《</w:t>
      </w:r>
      <w:r>
        <w:rPr>
          <w:rFonts w:hint="eastAsia" w:eastAsia="仿宋_GB2312"/>
          <w:sz w:val="32"/>
          <w:szCs w:val="32"/>
          <w:lang w:eastAsia="zh-CN"/>
        </w:rPr>
        <w:t>费用</w:t>
      </w:r>
      <w:r>
        <w:rPr>
          <w:rFonts w:hint="eastAsia" w:eastAsia="仿宋_GB2312"/>
          <w:sz w:val="32"/>
          <w:szCs w:val="32"/>
        </w:rPr>
        <w:t>清单》和流程，按时按质提供服务，完成工作。</w:t>
      </w:r>
    </w:p>
    <w:p>
      <w:pPr>
        <w:adjustRightInd w:val="0"/>
        <w:snapToGrid w:val="0"/>
        <w:spacing w:line="520" w:lineRule="exact"/>
        <w:ind w:firstLine="627" w:firstLineChars="196"/>
        <w:rPr>
          <w:rFonts w:hint="eastAsia" w:eastAsia="仿宋_GB2312"/>
          <w:sz w:val="32"/>
          <w:szCs w:val="32"/>
        </w:rPr>
      </w:pPr>
      <w:r>
        <w:rPr>
          <w:rFonts w:hint="eastAsia" w:eastAsia="仿宋_GB2312"/>
          <w:sz w:val="32"/>
          <w:szCs w:val="32"/>
          <w:lang w:val="en-US" w:eastAsia="zh-CN"/>
        </w:rPr>
        <w:t>3.</w:t>
      </w:r>
      <w:r>
        <w:rPr>
          <w:rFonts w:eastAsia="仿宋_GB2312"/>
          <w:sz w:val="32"/>
          <w:szCs w:val="32"/>
        </w:rPr>
        <w:t>乙方对于甲方提交的</w:t>
      </w:r>
      <w:r>
        <w:rPr>
          <w:rFonts w:hint="eastAsia" w:eastAsia="仿宋_GB2312"/>
          <w:sz w:val="32"/>
          <w:szCs w:val="32"/>
        </w:rPr>
        <w:t>全部</w:t>
      </w:r>
      <w:r>
        <w:rPr>
          <w:rFonts w:eastAsia="仿宋_GB2312"/>
          <w:sz w:val="32"/>
          <w:szCs w:val="32"/>
        </w:rPr>
        <w:t>资料</w:t>
      </w:r>
      <w:r>
        <w:rPr>
          <w:rFonts w:hint="eastAsia" w:eastAsia="仿宋_GB2312"/>
          <w:sz w:val="32"/>
          <w:szCs w:val="32"/>
        </w:rPr>
        <w:t>和信息（包括参会来宾的一切个人资料信息）负</w:t>
      </w:r>
      <w:r>
        <w:rPr>
          <w:rFonts w:eastAsia="仿宋_GB2312"/>
          <w:sz w:val="32"/>
          <w:szCs w:val="32"/>
        </w:rPr>
        <w:t>有保密义务</w:t>
      </w:r>
      <w:r>
        <w:rPr>
          <w:rFonts w:hint="eastAsia" w:eastAsia="仿宋_GB2312"/>
          <w:sz w:val="32"/>
          <w:szCs w:val="32"/>
        </w:rPr>
        <w:t>和保管责任。</w:t>
      </w:r>
    </w:p>
    <w:p>
      <w:pPr>
        <w:adjustRightInd w:val="0"/>
        <w:snapToGrid w:val="0"/>
        <w:spacing w:line="520" w:lineRule="exact"/>
        <w:ind w:firstLine="640" w:firstLineChars="200"/>
        <w:rPr>
          <w:rFonts w:hint="eastAsia" w:ascii="仿宋_GB2312" w:hAnsi="仿宋_GB2312" w:eastAsia="仿宋_GB2312" w:cs="仿宋_GB2312"/>
          <w:b/>
          <w:sz w:val="32"/>
          <w:szCs w:val="32"/>
        </w:rPr>
      </w:pPr>
      <w:r>
        <w:rPr>
          <w:rFonts w:hint="eastAsia" w:eastAsia="仿宋_GB2312"/>
          <w:sz w:val="32"/>
          <w:szCs w:val="32"/>
          <w:lang w:val="en-US" w:eastAsia="zh-CN"/>
        </w:rPr>
        <w:t>4.</w:t>
      </w:r>
      <w:r>
        <w:rPr>
          <w:rFonts w:hint="eastAsia" w:eastAsia="仿宋_GB2312"/>
          <w:sz w:val="32"/>
          <w:szCs w:val="32"/>
        </w:rPr>
        <w:t>乙方对外</w:t>
      </w:r>
      <w:r>
        <w:rPr>
          <w:rFonts w:eastAsia="仿宋_GB2312"/>
          <w:sz w:val="32"/>
          <w:szCs w:val="32"/>
        </w:rPr>
        <w:t>服务中不得收取小费或谋取任何其他</w:t>
      </w:r>
      <w:r>
        <w:rPr>
          <w:rFonts w:hint="eastAsia" w:eastAsia="仿宋_GB2312"/>
          <w:sz w:val="32"/>
          <w:szCs w:val="32"/>
        </w:rPr>
        <w:t>利益。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.乙方在合同签订后2日之内提供施工方案和进度计划，如不能按约定时间完成，乙方必须提前1日说明与甲方进行友好协商。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乙方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.根据甲方的需求调整有关工作方案，负责会议场地画面布展及软硬件的搭建等相关服务和执行工作，并保证工作顺利进行。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.乙方按照甲方确认的方案进行实施执行，并按照时间和地点要求交付甲方使用：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乙方保证使用的图片和文字以及设计方案不侵犯任何第三方的知识产权或其他权利，符合中华人民共和国的法律规定，对因违反相关法律规定而产生的相关责任，由乙方负责；但由甲方提供的文字、图片、视频资料等素材引发的纠纷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.在协议范围内，为甲方提供良好的配套服务。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.乙方必须保证所有进场施工人员必须进行过三级安全教育。施工中严格执行安全操作规程，不违章指挥与操作，因乙方安全工作不到位导致工伤事故，均由乙方承担所有负责任。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.在施工过程中，必须服从甲方及监理方有关工程技术人员的规范检查与监督，遵守国家、地方政府及有关部门对施工现场管理的规定。</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.乙方进场施工必须学习了解第三方场地施工规范，如有违反则由乙方承担一切责任及费用。</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.乙方提供的物料及材料在施工过程中，如未按《</w:t>
      </w:r>
      <w:r>
        <w:rPr>
          <w:rFonts w:hint="eastAsia" w:eastAsia="仿宋_GB2312"/>
          <w:sz w:val="32"/>
          <w:szCs w:val="32"/>
          <w:lang w:eastAsia="zh-CN"/>
        </w:rPr>
        <w:t>费用</w:t>
      </w:r>
      <w:r>
        <w:rPr>
          <w:rFonts w:hint="eastAsia" w:eastAsia="仿宋_GB2312"/>
          <w:sz w:val="32"/>
          <w:szCs w:val="32"/>
        </w:rPr>
        <w:t>清单</w:t>
      </w:r>
      <w:r>
        <w:rPr>
          <w:rFonts w:hint="eastAsia" w:ascii="仿宋_GB2312" w:hAnsi="仿宋_GB2312" w:eastAsia="仿宋_GB2312" w:cs="仿宋_GB2312"/>
          <w:sz w:val="32"/>
          <w:szCs w:val="32"/>
        </w:rPr>
        <w:t>》里的参数标准提供及施工要求实施，造成的一切损失由乙方负责。</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.乙方必须保证施工人员按每日计划的时间到岗开工。如施工人员未按规定在非工作时间段内进行施工，一切责任由乙方自行承担。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.乙方必须按照甲方要求的最晚退场时间前完成所有清场工作，如超出时间一切责任由乙方自行承担。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.乙方必须在合同约定的时间内完成施工，除合理顺延情形外，如有超出约定时间按违约处理。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.乙方不得将甲方提供的任何资料和施工现场资料提供给第三方，如有违反造成的一切后果均由乙方承担全部责任。</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.乙方施工前必须对施工场地进行测量，并及时与甲方核对物料及材料尺寸，否则因物料及材料的尺寸问题发生任何纠纷，一切费用由乙方自行承担。</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、关于</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sz w:val="32"/>
          <w:szCs w:val="32"/>
        </w:rPr>
        <w:t>款的支付及结算的约定</w:t>
      </w:r>
    </w:p>
    <w:p>
      <w:pPr>
        <w:ind w:firstLine="720" w:firstLineChars="225"/>
        <w:rPr>
          <w:rFonts w:hint="eastAsia" w:ascii="仿宋_GB2312" w:hAnsi="仿宋_GB2312" w:eastAsia="仿宋_GB2312" w:cs="仿宋_GB2312"/>
          <w:b/>
          <w:kern w:val="52"/>
          <w:sz w:val="32"/>
          <w:szCs w:val="32"/>
        </w:rPr>
      </w:pPr>
      <w:r>
        <w:rPr>
          <w:rFonts w:hint="eastAsia" w:ascii="仿宋_GB2312" w:hAnsi="仿宋_GB2312" w:eastAsia="仿宋_GB2312" w:cs="仿宋_GB2312"/>
          <w:sz w:val="32"/>
          <w:szCs w:val="32"/>
        </w:rPr>
        <w:t>双方以报价单作为本</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最终结算单价，以双方审定的实际装修面积</w:t>
      </w:r>
      <w:r>
        <w:rPr>
          <w:rFonts w:hint="eastAsia" w:ascii="仿宋_GB2312" w:hAnsi="仿宋_GB2312" w:eastAsia="仿宋_GB2312" w:cs="仿宋_GB2312"/>
          <w:sz w:val="32"/>
          <w:szCs w:val="32"/>
          <w:lang w:eastAsia="zh-CN"/>
        </w:rPr>
        <w:t>及会务执项目</w:t>
      </w:r>
      <w:r>
        <w:rPr>
          <w:rFonts w:hint="eastAsia" w:ascii="仿宋_GB2312" w:hAnsi="仿宋_GB2312" w:eastAsia="仿宋_GB2312" w:cs="仿宋_GB2312"/>
          <w:sz w:val="32"/>
          <w:szCs w:val="32"/>
        </w:rPr>
        <w:t>作为计算依据。如施工</w:t>
      </w:r>
      <w:r>
        <w:rPr>
          <w:rFonts w:hint="eastAsia" w:ascii="仿宋_GB2312" w:hAnsi="仿宋_GB2312" w:eastAsia="仿宋_GB2312" w:cs="仿宋_GB2312"/>
          <w:sz w:val="32"/>
          <w:szCs w:val="32"/>
          <w:lang w:eastAsia="zh-CN"/>
        </w:rPr>
        <w:t>或会务执行</w:t>
      </w:r>
      <w:r>
        <w:rPr>
          <w:rFonts w:hint="eastAsia" w:ascii="仿宋_GB2312" w:hAnsi="仿宋_GB2312" w:eastAsia="仿宋_GB2312" w:cs="仿宋_GB2312"/>
          <w:sz w:val="32"/>
          <w:szCs w:val="32"/>
        </w:rPr>
        <w:t>中，有面积变更</w:t>
      </w:r>
      <w:r>
        <w:rPr>
          <w:rFonts w:hint="eastAsia" w:ascii="仿宋_GB2312" w:hAnsi="仿宋_GB2312" w:eastAsia="仿宋_GB2312" w:cs="仿宋_GB2312"/>
          <w:sz w:val="32"/>
          <w:szCs w:val="32"/>
          <w:lang w:eastAsia="zh-CN"/>
        </w:rPr>
        <w:t>、项目增减，</w:t>
      </w:r>
      <w:r>
        <w:rPr>
          <w:rFonts w:hint="eastAsia" w:ascii="仿宋_GB2312" w:hAnsi="仿宋_GB2312" w:eastAsia="仿宋_GB2312" w:cs="仿宋_GB2312"/>
          <w:sz w:val="32"/>
          <w:szCs w:val="32"/>
        </w:rPr>
        <w:t>减少部分扣除，增加部分按单项的单价结算。</w:t>
      </w:r>
    </w:p>
    <w:p>
      <w:pPr>
        <w:widowControl/>
        <w:ind w:firstLine="643" w:firstLineChars="200"/>
        <w:jc w:val="left"/>
        <w:rPr>
          <w:rFonts w:hint="eastAsia" w:ascii="仿宋_GB2312" w:hAnsi="仿宋_GB2312" w:eastAsia="仿宋_GB2312" w:cs="仿宋_GB2312"/>
          <w:kern w:val="52"/>
          <w:sz w:val="32"/>
          <w:szCs w:val="32"/>
        </w:rPr>
      </w:pPr>
      <w:r>
        <w:rPr>
          <w:rFonts w:hint="eastAsia" w:ascii="仿宋_GB2312" w:hAnsi="仿宋_GB2312" w:eastAsia="仿宋_GB2312" w:cs="仿宋_GB2312"/>
          <w:b/>
          <w:kern w:val="52"/>
          <w:sz w:val="32"/>
          <w:szCs w:val="32"/>
          <w:lang w:eastAsia="zh-CN"/>
        </w:rPr>
        <w:t>五</w:t>
      </w:r>
      <w:r>
        <w:rPr>
          <w:rFonts w:hint="eastAsia" w:ascii="仿宋_GB2312" w:hAnsi="仿宋_GB2312" w:eastAsia="仿宋_GB2312" w:cs="仿宋_GB2312"/>
          <w:b/>
          <w:kern w:val="52"/>
          <w:sz w:val="32"/>
          <w:szCs w:val="32"/>
        </w:rPr>
        <w:t>、本</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kern w:val="52"/>
          <w:sz w:val="32"/>
          <w:szCs w:val="32"/>
        </w:rPr>
        <w:t>总</w:t>
      </w:r>
      <w:r>
        <w:rPr>
          <w:rFonts w:hint="eastAsia" w:ascii="仿宋_GB2312" w:hAnsi="仿宋_GB2312" w:eastAsia="仿宋_GB2312" w:cs="仿宋_GB2312"/>
          <w:b/>
          <w:kern w:val="52"/>
          <w:sz w:val="32"/>
          <w:szCs w:val="32"/>
          <w:lang w:val="en-US" w:eastAsia="zh-CN"/>
        </w:rPr>
        <w:t>费用</w:t>
      </w:r>
      <w:r>
        <w:rPr>
          <w:rFonts w:hint="eastAsia" w:ascii="仿宋_GB2312" w:hAnsi="仿宋_GB2312" w:eastAsia="仿宋_GB2312" w:cs="仿宋_GB2312"/>
          <w:b/>
          <w:kern w:val="52"/>
          <w:sz w:val="32"/>
          <w:szCs w:val="32"/>
        </w:rPr>
        <w:t>暂定为人民币</w:t>
      </w:r>
      <w:r>
        <w:rPr>
          <w:rFonts w:hint="eastAsia" w:ascii="仿宋_GB2312" w:hAnsi="仿宋_GB2312" w:eastAsia="仿宋_GB2312" w:cs="仿宋_GB2312"/>
          <w:kern w:val="0"/>
          <w:sz w:val="32"/>
          <w:szCs w:val="32"/>
          <w:lang w:val="en-US" w:eastAsia="zh-CN" w:bidi="ar"/>
        </w:rPr>
        <w:t>伍</w:t>
      </w:r>
      <w:r>
        <w:rPr>
          <w:rFonts w:hint="eastAsia" w:ascii="仿宋_GB2312" w:hAnsi="仿宋_GB2312" w:eastAsia="仿宋_GB2312" w:cs="仿宋_GB2312"/>
          <w:kern w:val="0"/>
          <w:sz w:val="32"/>
          <w:szCs w:val="32"/>
          <w:lang w:bidi="ar"/>
        </w:rPr>
        <w:t>拾</w:t>
      </w:r>
      <w:r>
        <w:rPr>
          <w:rFonts w:hint="eastAsia" w:ascii="仿宋_GB2312" w:hAnsi="仿宋_GB2312" w:eastAsia="仿宋_GB2312" w:cs="仿宋_GB2312"/>
          <w:kern w:val="0"/>
          <w:sz w:val="32"/>
          <w:szCs w:val="32"/>
          <w:lang w:val="en-US" w:eastAsia="zh-CN" w:bidi="ar"/>
        </w:rPr>
        <w:t>伍</w:t>
      </w:r>
      <w:r>
        <w:rPr>
          <w:rFonts w:hint="eastAsia" w:ascii="仿宋_GB2312" w:hAnsi="仿宋_GB2312" w:eastAsia="仿宋_GB2312" w:cs="仿宋_GB2312"/>
          <w:kern w:val="0"/>
          <w:sz w:val="32"/>
          <w:szCs w:val="32"/>
          <w:lang w:bidi="ar"/>
        </w:rPr>
        <w:t xml:space="preserve">万圆整 </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u w:val="single"/>
          <w:lang w:val="en-US" w:eastAsia="zh-CN"/>
        </w:rPr>
        <w:t>550000.00元</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rPr>
        <w:t>支付进度详见下表：</w:t>
      </w:r>
    </w:p>
    <w:tbl>
      <w:tblPr>
        <w:tblStyle w:val="2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占总</w:t>
            </w:r>
            <w:r>
              <w:rPr>
                <w:rFonts w:hint="eastAsia" w:ascii="仿宋_GB2312" w:hAnsi="仿宋_GB2312" w:eastAsia="仿宋_GB2312" w:cs="仿宋_GB2312"/>
                <w:kern w:val="52"/>
                <w:sz w:val="24"/>
                <w:lang w:eastAsia="zh-CN"/>
              </w:rPr>
              <w:t>项目</w:t>
            </w:r>
            <w:r>
              <w:rPr>
                <w:rFonts w:hint="eastAsia" w:ascii="仿宋_GB2312" w:hAnsi="仿宋_GB2312" w:eastAsia="仿宋_GB2312" w:cs="仿宋_GB2312"/>
                <w:kern w:val="52"/>
                <w:sz w:val="24"/>
              </w:rPr>
              <w:t>费％</w:t>
            </w:r>
          </w:p>
        </w:tc>
        <w:tc>
          <w:tcPr>
            <w:tcW w:w="198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第一次付费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6</w:t>
            </w:r>
            <w:r>
              <w:rPr>
                <w:rFonts w:hint="eastAsia" w:ascii="仿宋_GB2312" w:hAnsi="仿宋_GB2312" w:eastAsia="仿宋_GB2312" w:cs="仿宋_GB2312"/>
                <w:kern w:val="52"/>
                <w:sz w:val="24"/>
              </w:rPr>
              <w:t>0％</w:t>
            </w:r>
          </w:p>
        </w:tc>
        <w:tc>
          <w:tcPr>
            <w:tcW w:w="1980" w:type="dxa"/>
            <w:noWrap w:val="0"/>
            <w:vAlign w:val="center"/>
          </w:tcPr>
          <w:p>
            <w:pPr>
              <w:jc w:val="center"/>
              <w:rPr>
                <w:rFonts w:ascii="仿宋_GB2312" w:hAnsi="仿宋_GB2312" w:eastAsia="仿宋_GB2312" w:cs="仿宋_GB2312"/>
                <w:sz w:val="24"/>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合同签订后</w:t>
            </w:r>
            <w:r>
              <w:rPr>
                <w:rFonts w:hint="eastAsia" w:ascii="仿宋_GB2312" w:hAnsi="仿宋_GB2312" w:eastAsia="仿宋_GB2312" w:cs="仿宋_GB2312"/>
                <w:kern w:val="52"/>
                <w:sz w:val="24"/>
                <w:lang w:val="en-US" w:eastAsia="zh-CN"/>
              </w:rPr>
              <w:t>7</w:t>
            </w:r>
            <w:r>
              <w:rPr>
                <w:rFonts w:hint="eastAsia" w:ascii="仿宋_GB2312" w:hAnsi="仿宋_GB2312" w:eastAsia="仿宋_GB2312" w:cs="仿宋_GB2312"/>
                <w:kern w:val="52"/>
                <w:sz w:val="24"/>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第二次付费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4</w:t>
            </w:r>
            <w:r>
              <w:rPr>
                <w:rFonts w:hint="eastAsia" w:ascii="仿宋_GB2312" w:hAnsi="仿宋_GB2312" w:eastAsia="仿宋_GB2312" w:cs="仿宋_GB2312"/>
                <w:kern w:val="52"/>
                <w:sz w:val="24"/>
              </w:rPr>
              <w:t>0％</w:t>
            </w:r>
          </w:p>
        </w:tc>
        <w:tc>
          <w:tcPr>
            <w:tcW w:w="1980" w:type="dxa"/>
            <w:noWrap w:val="0"/>
            <w:vAlign w:val="center"/>
          </w:tcPr>
          <w:p>
            <w:pPr>
              <w:jc w:val="center"/>
              <w:rPr>
                <w:rFonts w:hint="eastAsia" w:ascii="仿宋_GB2312" w:hAnsi="仿宋_GB2312" w:eastAsia="仿宋_GB2312" w:cs="仿宋_GB2312"/>
                <w:kern w:val="52"/>
                <w:sz w:val="24"/>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eastAsia="zh-CN"/>
              </w:rPr>
              <w:t>项目</w:t>
            </w:r>
            <w:r>
              <w:rPr>
                <w:rFonts w:hint="eastAsia" w:ascii="仿宋_GB2312" w:hAnsi="仿宋_GB2312" w:eastAsia="仿宋_GB2312" w:cs="仿宋_GB2312"/>
                <w:kern w:val="52"/>
                <w:sz w:val="24"/>
              </w:rPr>
              <w:t>完</w:t>
            </w:r>
            <w:r>
              <w:rPr>
                <w:rFonts w:hint="eastAsia" w:ascii="仿宋_GB2312" w:hAnsi="仿宋_GB2312" w:eastAsia="仿宋_GB2312" w:cs="仿宋_GB2312"/>
                <w:kern w:val="52"/>
                <w:sz w:val="24"/>
                <w:lang w:eastAsia="zh-CN"/>
              </w:rPr>
              <w:t>成</w:t>
            </w:r>
            <w:r>
              <w:rPr>
                <w:rFonts w:hint="eastAsia" w:ascii="仿宋_GB2312" w:hAnsi="仿宋_GB2312" w:eastAsia="仿宋_GB2312" w:cs="仿宋_GB2312"/>
                <w:kern w:val="52"/>
                <w:sz w:val="24"/>
              </w:rPr>
              <w:t>并经甲方确认后10个工作日内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08" w:type="dxa"/>
            <w:noWrap w:val="0"/>
            <w:vAlign w:val="top"/>
          </w:tcPr>
          <w:p>
            <w:pPr>
              <w:jc w:val="center"/>
              <w:rPr>
                <w:rFonts w:hint="eastAsia" w:ascii="仿宋_GB2312" w:hAnsi="仿宋_GB2312" w:eastAsia="仿宋_GB2312" w:cs="仿宋_GB2312"/>
                <w:kern w:val="52"/>
                <w:sz w:val="24"/>
              </w:rPr>
            </w:pPr>
          </w:p>
        </w:tc>
        <w:tc>
          <w:tcPr>
            <w:tcW w:w="1800" w:type="dxa"/>
            <w:noWrap w:val="0"/>
            <w:vAlign w:val="top"/>
          </w:tcPr>
          <w:p>
            <w:pPr>
              <w:jc w:val="center"/>
              <w:rPr>
                <w:rFonts w:hint="eastAsia" w:ascii="仿宋_GB2312" w:hAnsi="仿宋_GB2312" w:eastAsia="仿宋_GB2312" w:cs="仿宋_GB2312"/>
                <w:kern w:val="52"/>
                <w:sz w:val="24"/>
              </w:rPr>
            </w:pPr>
          </w:p>
        </w:tc>
        <w:tc>
          <w:tcPr>
            <w:tcW w:w="1980" w:type="dxa"/>
            <w:noWrap w:val="0"/>
            <w:vAlign w:val="top"/>
          </w:tcPr>
          <w:p>
            <w:pPr>
              <w:jc w:val="center"/>
              <w:rPr>
                <w:rFonts w:hint="eastAsia" w:ascii="仿宋_GB2312" w:hAnsi="仿宋_GB2312" w:eastAsia="仿宋_GB2312" w:cs="仿宋_GB2312"/>
                <w:kern w:val="52"/>
                <w:sz w:val="24"/>
              </w:rPr>
            </w:pPr>
          </w:p>
        </w:tc>
        <w:tc>
          <w:tcPr>
            <w:tcW w:w="3060" w:type="dxa"/>
            <w:noWrap w:val="0"/>
            <w:vAlign w:val="top"/>
          </w:tcPr>
          <w:p>
            <w:pPr>
              <w:jc w:val="center"/>
              <w:rPr>
                <w:rFonts w:hint="eastAsia" w:ascii="仿宋_GB2312" w:hAnsi="仿宋_GB2312" w:eastAsia="仿宋_GB2312" w:cs="仿宋_GB2312"/>
                <w:kern w:val="52"/>
                <w:sz w:val="24"/>
              </w:rPr>
            </w:pPr>
          </w:p>
        </w:tc>
      </w:tr>
    </w:tbl>
    <w:p>
      <w:pPr>
        <w:rPr>
          <w:rFonts w:hint="eastAsia"/>
          <w:kern w:val="52"/>
          <w:sz w:val="24"/>
        </w:rPr>
      </w:pP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 xml:space="preserve">、违约责任                                   </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1.乙方要确保按期交工，逾期不完工的，每推迟1天，甲方按暂定的工程总造价</w:t>
      </w:r>
      <w:r>
        <w:rPr>
          <w:rFonts w:hint="eastAsia" w:ascii="仿宋_GB2312" w:hAnsi="仿宋_GB2312" w:eastAsia="仿宋_GB2312" w:cs="仿宋_GB2312"/>
          <w:kern w:val="52"/>
          <w:sz w:val="32"/>
          <w:szCs w:val="32"/>
          <w:u w:val="single"/>
          <w:lang w:val="en-US" w:eastAsia="zh-CN"/>
        </w:rPr>
        <w:t xml:space="preserve">      </w:t>
      </w:r>
      <w:r>
        <w:rPr>
          <w:rFonts w:hint="eastAsia" w:ascii="仿宋_GB2312" w:hAnsi="仿宋_GB2312" w:eastAsia="仿宋_GB2312" w:cs="仿宋_GB2312"/>
          <w:kern w:val="52"/>
          <w:sz w:val="32"/>
          <w:szCs w:val="32"/>
        </w:rPr>
        <w:t>元的</w:t>
      </w:r>
      <w:r>
        <w:rPr>
          <w:rFonts w:hint="eastAsia" w:ascii="仿宋_GB2312" w:hAnsi="仿宋_GB2312" w:eastAsia="仿宋_GB2312" w:cs="仿宋_GB2312"/>
          <w:sz w:val="32"/>
          <w:szCs w:val="32"/>
        </w:rPr>
        <w:t>5%每天对乙方进行处罚。</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2.乙方在施工过程中不按《</w:t>
      </w:r>
      <w:r>
        <w:rPr>
          <w:rFonts w:hint="eastAsia" w:eastAsia="仿宋_GB2312"/>
          <w:sz w:val="32"/>
          <w:szCs w:val="32"/>
          <w:lang w:eastAsia="zh-CN"/>
        </w:rPr>
        <w:t>费用</w:t>
      </w:r>
      <w:r>
        <w:rPr>
          <w:rFonts w:hint="eastAsia" w:eastAsia="仿宋_GB2312"/>
          <w:sz w:val="32"/>
          <w:szCs w:val="32"/>
        </w:rPr>
        <w:t>清单</w:t>
      </w:r>
      <w:r>
        <w:rPr>
          <w:rFonts w:hint="eastAsia" w:ascii="仿宋_GB2312" w:hAnsi="仿宋_GB2312" w:eastAsia="仿宋_GB2312" w:cs="仿宋_GB2312"/>
          <w:sz w:val="32"/>
          <w:szCs w:val="32"/>
        </w:rPr>
        <w:t>》要求采购物料及技术规范施工，且甲方出具整改通知书后，乙方仍然不按整改通知书要求和规定的时间内完成整改，甲方可单方面提出合同终止，同时乙方必须退还甲方前期支付的所有费用。</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3.乙方擅自将甲方提供的保密资料及施工现场资料提供给第三方，经查验后，甲方可单方面提出合同终止，乙方必须退还甲方前期支付的所有费用。且承担因此所造成的所有法律责任。</w:t>
      </w:r>
    </w:p>
    <w:p>
      <w:pPr>
        <w:ind w:firstLine="720" w:firstLineChars="22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4.乙方施工人员未按每日计划的时间内到岗施工，连续2日未按计划到岗施工的，甲方可单方面提出合同终止，乙方必须退还甲方前期支付的所有费用。且承担所造成的所有法律责任。</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、争议处理</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w:t>
      </w:r>
      <w:r>
        <w:rPr>
          <w:rFonts w:hint="eastAsia" w:ascii="仿宋_GB2312" w:hAnsi="仿宋_GB2312" w:eastAsia="仿宋_GB2312" w:cs="仿宋_GB2312"/>
          <w:kern w:val="52"/>
          <w:sz w:val="32"/>
          <w:szCs w:val="32"/>
        </w:rPr>
        <w:t>本合同的所有附件,与本合同具有同等的法律效力。</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、其它</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1.本合同一式</w:t>
      </w:r>
      <w:r>
        <w:rPr>
          <w:rFonts w:hint="eastAsia" w:ascii="仿宋_GB2312" w:hAnsi="仿宋_GB2312" w:eastAsia="仿宋_GB2312" w:cs="仿宋_GB2312"/>
          <w:sz w:val="32"/>
          <w:szCs w:val="32"/>
          <w:u w:val="single"/>
        </w:rPr>
        <w:t xml:space="preserve">  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叁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叁</w:t>
      </w:r>
      <w:r>
        <w:rPr>
          <w:rFonts w:hint="eastAsia" w:ascii="仿宋_GB2312" w:hAnsi="仿宋_GB2312" w:eastAsia="仿宋_GB2312" w:cs="仿宋_GB2312"/>
          <w:sz w:val="32"/>
          <w:szCs w:val="32"/>
        </w:rPr>
        <w:t xml:space="preserve"> 份。经双方签字后立即生效。至工程验收完毕和结清工程款后失效。</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2.本合同未尽事宜，双方协商解决。</w:t>
      </w:r>
    </w:p>
    <w:p>
      <w:pPr>
        <w:rPr>
          <w:rFonts w:hint="eastAsia" w:ascii="宋体" w:hAnsi="宋体"/>
          <w:sz w:val="24"/>
        </w:rPr>
      </w:pPr>
    </w:p>
    <w:p>
      <w:pPr>
        <w:rPr>
          <w:rFonts w:hint="eastAsia" w:ascii="宋体" w:hAnsi="宋体"/>
          <w:sz w:val="24"/>
        </w:rPr>
      </w:pPr>
    </w:p>
    <w:p>
      <w:pPr>
        <w:rPr>
          <w:rFonts w:hint="eastAsia" w:ascii="宋体" w:hAnsi="宋体"/>
          <w:sz w:val="24"/>
        </w:rPr>
      </w:pPr>
    </w:p>
    <w:tbl>
      <w:tblPr>
        <w:tblStyle w:val="23"/>
        <w:tblW w:w="8820" w:type="dxa"/>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广西东博会国际会展有限公司</w:t>
            </w:r>
          </w:p>
        </w:tc>
        <w:tc>
          <w:tcPr>
            <w:tcW w:w="468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14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68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r>
      <w:tr>
        <w:tblPrEx>
          <w:tblCellMar>
            <w:top w:w="0" w:type="dxa"/>
            <w:left w:w="108" w:type="dxa"/>
            <w:bottom w:w="0" w:type="dxa"/>
            <w:right w:w="108" w:type="dxa"/>
          </w:tblCellMar>
        </w:tblPrEx>
        <w:trPr>
          <w:trHeight w:val="85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南宁市青秀区会展路18号会展大厦</w:t>
            </w:r>
          </w:p>
        </w:tc>
        <w:tc>
          <w:tcPr>
            <w:tcW w:w="4680" w:type="dxa"/>
            <w:noWrap w:val="0"/>
            <w:vAlign w:val="center"/>
          </w:tcPr>
          <w:p>
            <w:pPr>
              <w:tabs>
                <w:tab w:val="left" w:pos="5040"/>
              </w:tabs>
              <w:ind w:left="1200" w:hanging="1200" w:hangingChars="500"/>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465"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w:t>
            </w:r>
            <w:r>
              <w:rPr>
                <w:rFonts w:hint="eastAsia" w:eastAsia="仿宋_GB2312"/>
                <w:spacing w:val="-20"/>
                <w:sz w:val="24"/>
              </w:rPr>
              <w:t xml:space="preserve">中国银行广西壮族自治区分行营业部  </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 xml:space="preserve">开户银行： </w:t>
            </w:r>
          </w:p>
        </w:tc>
      </w:tr>
      <w:tr>
        <w:tblPrEx>
          <w:tblCellMar>
            <w:top w:w="0" w:type="dxa"/>
            <w:left w:w="108" w:type="dxa"/>
            <w:bottom w:w="0" w:type="dxa"/>
            <w:right w:w="108" w:type="dxa"/>
          </w:tblCellMar>
        </w:tblPrEx>
        <w:trPr>
          <w:trHeight w:val="47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r>
              <w:rPr>
                <w:rFonts w:hint="eastAsia" w:eastAsia="仿宋_GB2312"/>
                <w:spacing w:val="-20"/>
                <w:sz w:val="24"/>
              </w:rPr>
              <w:t>619776001780</w:t>
            </w:r>
          </w:p>
        </w:tc>
        <w:tc>
          <w:tcPr>
            <w:tcW w:w="468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p>
        </w:tc>
      </w:tr>
    </w:tbl>
    <w:p>
      <w:pPr>
        <w:rPr>
          <w:rFonts w:hint="eastAsia"/>
        </w:rPr>
      </w:pPr>
    </w:p>
    <w:p>
      <w:pPr>
        <w:rPr>
          <w:rFonts w:eastAsia="仿宋_GB2312"/>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rPr>
    </w:pPr>
    <w:r>
      <w:rPr>
        <w:rFonts w:hint="eastAsia"/>
      </w:rPr>
      <w:t>项目名称：第1</w:t>
    </w:r>
    <w:r>
      <w:rPr>
        <w:rFonts w:hint="eastAsia"/>
        <w:lang w:val="en-US" w:eastAsia="zh-CN"/>
      </w:rPr>
      <w:t>8</w:t>
    </w:r>
    <w:r>
      <w:rPr>
        <w:rFonts w:hint="eastAsia"/>
      </w:rPr>
      <w:t>届中国—东盟博览会经贸会议场地布置搭建、会务服务及特装展位设计搭建项目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12DD"/>
    <w:multiLevelType w:val="singleLevel"/>
    <w:tmpl w:val="A16812DD"/>
    <w:lvl w:ilvl="0" w:tentative="0">
      <w:start w:val="7"/>
      <w:numFmt w:val="chineseCounting"/>
      <w:suff w:val="nothing"/>
      <w:lvlText w:val="%1、"/>
      <w:lvlJc w:val="left"/>
      <w:rPr>
        <w:rFonts w:hint="eastAsia"/>
      </w:rPr>
    </w:lvl>
  </w:abstractNum>
  <w:abstractNum w:abstractNumId="1">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9A646E"/>
    <w:rsid w:val="01B222C1"/>
    <w:rsid w:val="01C0392A"/>
    <w:rsid w:val="01CC1293"/>
    <w:rsid w:val="01D049D2"/>
    <w:rsid w:val="01D75277"/>
    <w:rsid w:val="01EB5E7F"/>
    <w:rsid w:val="01F11EDF"/>
    <w:rsid w:val="01F82409"/>
    <w:rsid w:val="020A48F7"/>
    <w:rsid w:val="021301D4"/>
    <w:rsid w:val="022C7095"/>
    <w:rsid w:val="025522F0"/>
    <w:rsid w:val="02664C68"/>
    <w:rsid w:val="026A498F"/>
    <w:rsid w:val="028C6B2D"/>
    <w:rsid w:val="02915183"/>
    <w:rsid w:val="02B73A45"/>
    <w:rsid w:val="02C313DB"/>
    <w:rsid w:val="02C57F48"/>
    <w:rsid w:val="02E25757"/>
    <w:rsid w:val="02F81EC5"/>
    <w:rsid w:val="030F6B95"/>
    <w:rsid w:val="03173A2A"/>
    <w:rsid w:val="031754F7"/>
    <w:rsid w:val="032835D3"/>
    <w:rsid w:val="03586D0D"/>
    <w:rsid w:val="035B6146"/>
    <w:rsid w:val="036946C1"/>
    <w:rsid w:val="037642BF"/>
    <w:rsid w:val="039430EB"/>
    <w:rsid w:val="039447AC"/>
    <w:rsid w:val="039E4BC5"/>
    <w:rsid w:val="03A026FC"/>
    <w:rsid w:val="03C54EF5"/>
    <w:rsid w:val="03C61225"/>
    <w:rsid w:val="03CD281D"/>
    <w:rsid w:val="03D83EF0"/>
    <w:rsid w:val="03EA640D"/>
    <w:rsid w:val="03EF7D1E"/>
    <w:rsid w:val="03F7309C"/>
    <w:rsid w:val="043A1C89"/>
    <w:rsid w:val="04617847"/>
    <w:rsid w:val="04A652B4"/>
    <w:rsid w:val="04AD320E"/>
    <w:rsid w:val="04B1398F"/>
    <w:rsid w:val="04BD6CA4"/>
    <w:rsid w:val="04C7287A"/>
    <w:rsid w:val="04CC4DC3"/>
    <w:rsid w:val="04DB20B1"/>
    <w:rsid w:val="05007CE5"/>
    <w:rsid w:val="05041AAC"/>
    <w:rsid w:val="051979D0"/>
    <w:rsid w:val="051B26BF"/>
    <w:rsid w:val="053F110D"/>
    <w:rsid w:val="054438A5"/>
    <w:rsid w:val="05485DC5"/>
    <w:rsid w:val="055044A7"/>
    <w:rsid w:val="05596EF8"/>
    <w:rsid w:val="056E28FC"/>
    <w:rsid w:val="057878C7"/>
    <w:rsid w:val="05873643"/>
    <w:rsid w:val="05897048"/>
    <w:rsid w:val="05A03620"/>
    <w:rsid w:val="05B07D8A"/>
    <w:rsid w:val="05DD3229"/>
    <w:rsid w:val="05DD4C7F"/>
    <w:rsid w:val="05E20F69"/>
    <w:rsid w:val="05E31C58"/>
    <w:rsid w:val="05EB2FCD"/>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A454ED"/>
    <w:rsid w:val="07AD47DA"/>
    <w:rsid w:val="07BC3E6D"/>
    <w:rsid w:val="07BF66C6"/>
    <w:rsid w:val="07ED07B2"/>
    <w:rsid w:val="07F66BEA"/>
    <w:rsid w:val="07F77481"/>
    <w:rsid w:val="07F97A59"/>
    <w:rsid w:val="07FC1ABB"/>
    <w:rsid w:val="07FD5AE2"/>
    <w:rsid w:val="08077A1D"/>
    <w:rsid w:val="08125C8E"/>
    <w:rsid w:val="0818685D"/>
    <w:rsid w:val="083830B1"/>
    <w:rsid w:val="083F43B4"/>
    <w:rsid w:val="085022AB"/>
    <w:rsid w:val="087E4E8B"/>
    <w:rsid w:val="089A5A2C"/>
    <w:rsid w:val="08BE55C1"/>
    <w:rsid w:val="08C31C06"/>
    <w:rsid w:val="08CA745E"/>
    <w:rsid w:val="08CC584A"/>
    <w:rsid w:val="08D32422"/>
    <w:rsid w:val="08DD2BE4"/>
    <w:rsid w:val="08E469F0"/>
    <w:rsid w:val="091E08A7"/>
    <w:rsid w:val="09417231"/>
    <w:rsid w:val="09432E88"/>
    <w:rsid w:val="094F6CE1"/>
    <w:rsid w:val="095121E3"/>
    <w:rsid w:val="09672445"/>
    <w:rsid w:val="09684C63"/>
    <w:rsid w:val="096C7048"/>
    <w:rsid w:val="09730A8E"/>
    <w:rsid w:val="09CF6E42"/>
    <w:rsid w:val="09D97F9C"/>
    <w:rsid w:val="09DE75FA"/>
    <w:rsid w:val="09E03094"/>
    <w:rsid w:val="0A094604"/>
    <w:rsid w:val="0A0A37C3"/>
    <w:rsid w:val="0A475F5C"/>
    <w:rsid w:val="0A561720"/>
    <w:rsid w:val="0A6E316C"/>
    <w:rsid w:val="0A737A8B"/>
    <w:rsid w:val="0A7E503F"/>
    <w:rsid w:val="0A835BFB"/>
    <w:rsid w:val="0AB520B7"/>
    <w:rsid w:val="0AB71A45"/>
    <w:rsid w:val="0AEC4C96"/>
    <w:rsid w:val="0AEC69D2"/>
    <w:rsid w:val="0B0D7A65"/>
    <w:rsid w:val="0B1E332E"/>
    <w:rsid w:val="0B2F51F2"/>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4A31"/>
    <w:rsid w:val="0C5A5365"/>
    <w:rsid w:val="0C720718"/>
    <w:rsid w:val="0C7A7F54"/>
    <w:rsid w:val="0C94723A"/>
    <w:rsid w:val="0C9C6504"/>
    <w:rsid w:val="0C9F1F8C"/>
    <w:rsid w:val="0CB434B9"/>
    <w:rsid w:val="0CC8315A"/>
    <w:rsid w:val="0CD02516"/>
    <w:rsid w:val="0CDC2F85"/>
    <w:rsid w:val="0CF25D29"/>
    <w:rsid w:val="0D191018"/>
    <w:rsid w:val="0D1A6FD4"/>
    <w:rsid w:val="0D235E02"/>
    <w:rsid w:val="0D4F411C"/>
    <w:rsid w:val="0D534E34"/>
    <w:rsid w:val="0D744242"/>
    <w:rsid w:val="0D82472A"/>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76654"/>
    <w:rsid w:val="0E3E15AE"/>
    <w:rsid w:val="0E3F13A6"/>
    <w:rsid w:val="0E51509C"/>
    <w:rsid w:val="0E5A5A90"/>
    <w:rsid w:val="0E7C7C0E"/>
    <w:rsid w:val="0EB33885"/>
    <w:rsid w:val="0EC05CC5"/>
    <w:rsid w:val="0EC7188C"/>
    <w:rsid w:val="0EDD124A"/>
    <w:rsid w:val="0EE0513A"/>
    <w:rsid w:val="0F021423"/>
    <w:rsid w:val="0F347314"/>
    <w:rsid w:val="0F3933BC"/>
    <w:rsid w:val="0F3B23BB"/>
    <w:rsid w:val="0F4818B9"/>
    <w:rsid w:val="0F4D1D48"/>
    <w:rsid w:val="0F652DC9"/>
    <w:rsid w:val="0F67352F"/>
    <w:rsid w:val="0F6C640A"/>
    <w:rsid w:val="0F7A4B4C"/>
    <w:rsid w:val="0FB977F4"/>
    <w:rsid w:val="0FDA6B6A"/>
    <w:rsid w:val="0FE563E7"/>
    <w:rsid w:val="0FF74E10"/>
    <w:rsid w:val="10062D67"/>
    <w:rsid w:val="100E2E39"/>
    <w:rsid w:val="10296DC9"/>
    <w:rsid w:val="102D75C4"/>
    <w:rsid w:val="10391BBC"/>
    <w:rsid w:val="10472449"/>
    <w:rsid w:val="10557D48"/>
    <w:rsid w:val="10953E0F"/>
    <w:rsid w:val="10992FD3"/>
    <w:rsid w:val="10BC6302"/>
    <w:rsid w:val="10E23E78"/>
    <w:rsid w:val="10FF402E"/>
    <w:rsid w:val="1116550E"/>
    <w:rsid w:val="113D650C"/>
    <w:rsid w:val="11632936"/>
    <w:rsid w:val="116F63C4"/>
    <w:rsid w:val="11787FC5"/>
    <w:rsid w:val="118403EC"/>
    <w:rsid w:val="11BB44DC"/>
    <w:rsid w:val="11CD1B04"/>
    <w:rsid w:val="11CD604A"/>
    <w:rsid w:val="11D47ECD"/>
    <w:rsid w:val="11DC3D48"/>
    <w:rsid w:val="11DE7E7B"/>
    <w:rsid w:val="11EB0252"/>
    <w:rsid w:val="11F11428"/>
    <w:rsid w:val="12055E70"/>
    <w:rsid w:val="120774C4"/>
    <w:rsid w:val="120D5587"/>
    <w:rsid w:val="12116E54"/>
    <w:rsid w:val="123D2231"/>
    <w:rsid w:val="12474BFE"/>
    <w:rsid w:val="126234C0"/>
    <w:rsid w:val="126E3C39"/>
    <w:rsid w:val="127A4A2E"/>
    <w:rsid w:val="12A04817"/>
    <w:rsid w:val="12A33F7C"/>
    <w:rsid w:val="12B46ECD"/>
    <w:rsid w:val="12BE46F2"/>
    <w:rsid w:val="12D13D5C"/>
    <w:rsid w:val="12DB2885"/>
    <w:rsid w:val="12ED2A67"/>
    <w:rsid w:val="130A7F82"/>
    <w:rsid w:val="13134B18"/>
    <w:rsid w:val="131F4A42"/>
    <w:rsid w:val="132541D3"/>
    <w:rsid w:val="1339557C"/>
    <w:rsid w:val="13412C96"/>
    <w:rsid w:val="13440BFD"/>
    <w:rsid w:val="13515F5E"/>
    <w:rsid w:val="13550F6E"/>
    <w:rsid w:val="13677F94"/>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514109"/>
    <w:rsid w:val="145D1103"/>
    <w:rsid w:val="146E1D64"/>
    <w:rsid w:val="146F7B62"/>
    <w:rsid w:val="14745C5A"/>
    <w:rsid w:val="149F3444"/>
    <w:rsid w:val="14A81088"/>
    <w:rsid w:val="14CC2DBF"/>
    <w:rsid w:val="14F71358"/>
    <w:rsid w:val="15077C9D"/>
    <w:rsid w:val="15282BB2"/>
    <w:rsid w:val="152A232F"/>
    <w:rsid w:val="15360496"/>
    <w:rsid w:val="15394B0D"/>
    <w:rsid w:val="153E7330"/>
    <w:rsid w:val="154A1684"/>
    <w:rsid w:val="15733B7B"/>
    <w:rsid w:val="158C6E44"/>
    <w:rsid w:val="159E34AE"/>
    <w:rsid w:val="159F330D"/>
    <w:rsid w:val="15B529F8"/>
    <w:rsid w:val="15B73CD2"/>
    <w:rsid w:val="15C46A1C"/>
    <w:rsid w:val="15CB6A56"/>
    <w:rsid w:val="15CE2EAF"/>
    <w:rsid w:val="15D14863"/>
    <w:rsid w:val="15E41975"/>
    <w:rsid w:val="15FC5FF9"/>
    <w:rsid w:val="16087C25"/>
    <w:rsid w:val="162D3A65"/>
    <w:rsid w:val="162E05FB"/>
    <w:rsid w:val="16356F60"/>
    <w:rsid w:val="16505BB9"/>
    <w:rsid w:val="1672400C"/>
    <w:rsid w:val="16765032"/>
    <w:rsid w:val="168319E7"/>
    <w:rsid w:val="168A5F17"/>
    <w:rsid w:val="16990AAF"/>
    <w:rsid w:val="16A0656D"/>
    <w:rsid w:val="16A3330D"/>
    <w:rsid w:val="16B30077"/>
    <w:rsid w:val="16CD7355"/>
    <w:rsid w:val="16DD3EC8"/>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BC2444"/>
    <w:rsid w:val="18F833E4"/>
    <w:rsid w:val="18FC05A2"/>
    <w:rsid w:val="19037756"/>
    <w:rsid w:val="19056B3A"/>
    <w:rsid w:val="191C1476"/>
    <w:rsid w:val="195E6DB5"/>
    <w:rsid w:val="197567FA"/>
    <w:rsid w:val="19785587"/>
    <w:rsid w:val="197E4797"/>
    <w:rsid w:val="19856648"/>
    <w:rsid w:val="198E5B2E"/>
    <w:rsid w:val="199076A5"/>
    <w:rsid w:val="19A861EF"/>
    <w:rsid w:val="19B07C91"/>
    <w:rsid w:val="19E70C3A"/>
    <w:rsid w:val="19FF08BC"/>
    <w:rsid w:val="1A0643D1"/>
    <w:rsid w:val="1A1F7D28"/>
    <w:rsid w:val="1A2951FD"/>
    <w:rsid w:val="1A3D5ECC"/>
    <w:rsid w:val="1A441CB3"/>
    <w:rsid w:val="1A44258B"/>
    <w:rsid w:val="1A550EFD"/>
    <w:rsid w:val="1A583FB2"/>
    <w:rsid w:val="1A607435"/>
    <w:rsid w:val="1A666A7B"/>
    <w:rsid w:val="1A70422C"/>
    <w:rsid w:val="1AA47053"/>
    <w:rsid w:val="1AAC5942"/>
    <w:rsid w:val="1AB332CE"/>
    <w:rsid w:val="1AB42EC0"/>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EB0CE8"/>
    <w:rsid w:val="1BEC2496"/>
    <w:rsid w:val="1BF10372"/>
    <w:rsid w:val="1BF94EED"/>
    <w:rsid w:val="1C14427E"/>
    <w:rsid w:val="1C257E02"/>
    <w:rsid w:val="1C27031F"/>
    <w:rsid w:val="1C27687E"/>
    <w:rsid w:val="1C2A5B92"/>
    <w:rsid w:val="1C523D24"/>
    <w:rsid w:val="1C7E2063"/>
    <w:rsid w:val="1CAF3C08"/>
    <w:rsid w:val="1CB24C63"/>
    <w:rsid w:val="1CBD3BF3"/>
    <w:rsid w:val="1CC17F56"/>
    <w:rsid w:val="1CCA6490"/>
    <w:rsid w:val="1CCD4EC5"/>
    <w:rsid w:val="1CD52EF5"/>
    <w:rsid w:val="1CD655B7"/>
    <w:rsid w:val="1CF159FA"/>
    <w:rsid w:val="1D0E65A8"/>
    <w:rsid w:val="1D2A0583"/>
    <w:rsid w:val="1D2A1C56"/>
    <w:rsid w:val="1D336E04"/>
    <w:rsid w:val="1D3F1BCE"/>
    <w:rsid w:val="1D43489A"/>
    <w:rsid w:val="1D4E02FA"/>
    <w:rsid w:val="1D564FA4"/>
    <w:rsid w:val="1D5942D1"/>
    <w:rsid w:val="1D70487D"/>
    <w:rsid w:val="1D72583E"/>
    <w:rsid w:val="1D83547A"/>
    <w:rsid w:val="1D87363D"/>
    <w:rsid w:val="1D9D507C"/>
    <w:rsid w:val="1DA31EA4"/>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E471F8"/>
    <w:rsid w:val="1EED565A"/>
    <w:rsid w:val="1F1156A1"/>
    <w:rsid w:val="1F1B5A46"/>
    <w:rsid w:val="1F1C70F6"/>
    <w:rsid w:val="1F387CC5"/>
    <w:rsid w:val="1F462175"/>
    <w:rsid w:val="1F486F19"/>
    <w:rsid w:val="1F4E18A1"/>
    <w:rsid w:val="1F620C94"/>
    <w:rsid w:val="1F7F3C36"/>
    <w:rsid w:val="1F847178"/>
    <w:rsid w:val="1F866AA4"/>
    <w:rsid w:val="1F9B5504"/>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4B07CA"/>
    <w:rsid w:val="22522718"/>
    <w:rsid w:val="225F2422"/>
    <w:rsid w:val="2287208A"/>
    <w:rsid w:val="229644AD"/>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A5DA0"/>
    <w:rsid w:val="240C6891"/>
    <w:rsid w:val="24183137"/>
    <w:rsid w:val="245A7519"/>
    <w:rsid w:val="24635F5C"/>
    <w:rsid w:val="246E097E"/>
    <w:rsid w:val="2471200E"/>
    <w:rsid w:val="248E7886"/>
    <w:rsid w:val="24BF5B0C"/>
    <w:rsid w:val="24C21CD3"/>
    <w:rsid w:val="24D23EFC"/>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CB226D"/>
    <w:rsid w:val="26CB2AA3"/>
    <w:rsid w:val="26CB3E89"/>
    <w:rsid w:val="26CE556A"/>
    <w:rsid w:val="26CE6C54"/>
    <w:rsid w:val="26D919FA"/>
    <w:rsid w:val="26DE69AF"/>
    <w:rsid w:val="270252AB"/>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444572"/>
    <w:rsid w:val="28515C66"/>
    <w:rsid w:val="28710B8D"/>
    <w:rsid w:val="287C39E8"/>
    <w:rsid w:val="28886CF0"/>
    <w:rsid w:val="28993D84"/>
    <w:rsid w:val="28AE6F4B"/>
    <w:rsid w:val="28B53072"/>
    <w:rsid w:val="28CC1F7D"/>
    <w:rsid w:val="28DA0A9C"/>
    <w:rsid w:val="28DC17AD"/>
    <w:rsid w:val="28E25431"/>
    <w:rsid w:val="291351AD"/>
    <w:rsid w:val="29190202"/>
    <w:rsid w:val="291961A1"/>
    <w:rsid w:val="29196A96"/>
    <w:rsid w:val="29244DF9"/>
    <w:rsid w:val="293A6411"/>
    <w:rsid w:val="294924FD"/>
    <w:rsid w:val="29493FA1"/>
    <w:rsid w:val="296340BE"/>
    <w:rsid w:val="296552D3"/>
    <w:rsid w:val="296E2AE1"/>
    <w:rsid w:val="297305D7"/>
    <w:rsid w:val="297A3781"/>
    <w:rsid w:val="29846DAB"/>
    <w:rsid w:val="29855868"/>
    <w:rsid w:val="298D6B03"/>
    <w:rsid w:val="298F3CE9"/>
    <w:rsid w:val="29B83197"/>
    <w:rsid w:val="29F45ECF"/>
    <w:rsid w:val="2A0461B9"/>
    <w:rsid w:val="2A185BD4"/>
    <w:rsid w:val="2A2B5078"/>
    <w:rsid w:val="2A363D68"/>
    <w:rsid w:val="2A3C791F"/>
    <w:rsid w:val="2A54188D"/>
    <w:rsid w:val="2A5667D9"/>
    <w:rsid w:val="2A5A25A6"/>
    <w:rsid w:val="2A5E71B6"/>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7B460D"/>
    <w:rsid w:val="2BCD2FFA"/>
    <w:rsid w:val="2BD94D7C"/>
    <w:rsid w:val="2BE86671"/>
    <w:rsid w:val="2BEA0B6E"/>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FB6B7D"/>
    <w:rsid w:val="30187894"/>
    <w:rsid w:val="30396B8C"/>
    <w:rsid w:val="30435E0A"/>
    <w:rsid w:val="30550B55"/>
    <w:rsid w:val="30627E3C"/>
    <w:rsid w:val="30633B5D"/>
    <w:rsid w:val="30652EFA"/>
    <w:rsid w:val="306646DC"/>
    <w:rsid w:val="30674A6F"/>
    <w:rsid w:val="308E0AB0"/>
    <w:rsid w:val="30912E3A"/>
    <w:rsid w:val="309F2209"/>
    <w:rsid w:val="30AA7617"/>
    <w:rsid w:val="30B44046"/>
    <w:rsid w:val="30B701E3"/>
    <w:rsid w:val="30EF538F"/>
    <w:rsid w:val="30F0569E"/>
    <w:rsid w:val="30FD3ADB"/>
    <w:rsid w:val="31012085"/>
    <w:rsid w:val="310E0902"/>
    <w:rsid w:val="3155474A"/>
    <w:rsid w:val="31557EF6"/>
    <w:rsid w:val="31915472"/>
    <w:rsid w:val="319F2FEE"/>
    <w:rsid w:val="31AD6934"/>
    <w:rsid w:val="31AE5ECA"/>
    <w:rsid w:val="31AF5861"/>
    <w:rsid w:val="31C85894"/>
    <w:rsid w:val="31C92849"/>
    <w:rsid w:val="31D76FFE"/>
    <w:rsid w:val="31F2724D"/>
    <w:rsid w:val="32021540"/>
    <w:rsid w:val="321D4956"/>
    <w:rsid w:val="32233C0F"/>
    <w:rsid w:val="322B0737"/>
    <w:rsid w:val="323F4DC3"/>
    <w:rsid w:val="325543B7"/>
    <w:rsid w:val="325E00DD"/>
    <w:rsid w:val="32684232"/>
    <w:rsid w:val="32691824"/>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E380D"/>
    <w:rsid w:val="34B66FC9"/>
    <w:rsid w:val="34C05E89"/>
    <w:rsid w:val="34CA4E14"/>
    <w:rsid w:val="34D933A3"/>
    <w:rsid w:val="34DB2B3B"/>
    <w:rsid w:val="34EB5863"/>
    <w:rsid w:val="34F55FC1"/>
    <w:rsid w:val="34FA2F69"/>
    <w:rsid w:val="35000050"/>
    <w:rsid w:val="3525353B"/>
    <w:rsid w:val="353C5C49"/>
    <w:rsid w:val="353E2DF6"/>
    <w:rsid w:val="354B2E08"/>
    <w:rsid w:val="35666C02"/>
    <w:rsid w:val="35751EA0"/>
    <w:rsid w:val="35805D66"/>
    <w:rsid w:val="3591773D"/>
    <w:rsid w:val="35A5338A"/>
    <w:rsid w:val="35A96073"/>
    <w:rsid w:val="35F308AF"/>
    <w:rsid w:val="35F970D4"/>
    <w:rsid w:val="36077A55"/>
    <w:rsid w:val="360D74C3"/>
    <w:rsid w:val="361661DF"/>
    <w:rsid w:val="361E4259"/>
    <w:rsid w:val="36236AA9"/>
    <w:rsid w:val="362B4E9B"/>
    <w:rsid w:val="363007E6"/>
    <w:rsid w:val="36340742"/>
    <w:rsid w:val="3638250E"/>
    <w:rsid w:val="363C0EAC"/>
    <w:rsid w:val="365A6ADC"/>
    <w:rsid w:val="368C5227"/>
    <w:rsid w:val="36935511"/>
    <w:rsid w:val="36A96732"/>
    <w:rsid w:val="36B34920"/>
    <w:rsid w:val="36C24ED1"/>
    <w:rsid w:val="36F76800"/>
    <w:rsid w:val="36FC37C0"/>
    <w:rsid w:val="37184056"/>
    <w:rsid w:val="371D2EED"/>
    <w:rsid w:val="37200F4E"/>
    <w:rsid w:val="373F21B3"/>
    <w:rsid w:val="37403910"/>
    <w:rsid w:val="374D55A9"/>
    <w:rsid w:val="37564E20"/>
    <w:rsid w:val="3772316F"/>
    <w:rsid w:val="37727299"/>
    <w:rsid w:val="377A552B"/>
    <w:rsid w:val="37871445"/>
    <w:rsid w:val="378F005B"/>
    <w:rsid w:val="37990D54"/>
    <w:rsid w:val="379C69FA"/>
    <w:rsid w:val="37A9275E"/>
    <w:rsid w:val="37B43EBC"/>
    <w:rsid w:val="37BE1F94"/>
    <w:rsid w:val="37C653EC"/>
    <w:rsid w:val="37D00F11"/>
    <w:rsid w:val="37D459EB"/>
    <w:rsid w:val="37DD1E92"/>
    <w:rsid w:val="37E87CF3"/>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452C4E"/>
    <w:rsid w:val="394B50E0"/>
    <w:rsid w:val="394F4731"/>
    <w:rsid w:val="394F6D3C"/>
    <w:rsid w:val="39590897"/>
    <w:rsid w:val="3978120E"/>
    <w:rsid w:val="397C067B"/>
    <w:rsid w:val="39BF1E30"/>
    <w:rsid w:val="39C62B92"/>
    <w:rsid w:val="39C84AD9"/>
    <w:rsid w:val="39DA5943"/>
    <w:rsid w:val="39DD7775"/>
    <w:rsid w:val="39E73F03"/>
    <w:rsid w:val="39E96E3B"/>
    <w:rsid w:val="39F3199C"/>
    <w:rsid w:val="39FF3D77"/>
    <w:rsid w:val="3A2A065C"/>
    <w:rsid w:val="3A32248D"/>
    <w:rsid w:val="3A3321AD"/>
    <w:rsid w:val="3A482CE2"/>
    <w:rsid w:val="3A6F7648"/>
    <w:rsid w:val="3A7B5612"/>
    <w:rsid w:val="3A8111AC"/>
    <w:rsid w:val="3A8B2B16"/>
    <w:rsid w:val="3A9928EF"/>
    <w:rsid w:val="3AAF0B31"/>
    <w:rsid w:val="3ACA127A"/>
    <w:rsid w:val="3AD05E59"/>
    <w:rsid w:val="3AD24A30"/>
    <w:rsid w:val="3AE53AA2"/>
    <w:rsid w:val="3AF64521"/>
    <w:rsid w:val="3B084335"/>
    <w:rsid w:val="3B1161BF"/>
    <w:rsid w:val="3B196E45"/>
    <w:rsid w:val="3B205783"/>
    <w:rsid w:val="3B4A3E57"/>
    <w:rsid w:val="3B545B73"/>
    <w:rsid w:val="3B567C6F"/>
    <w:rsid w:val="3B702729"/>
    <w:rsid w:val="3B755B73"/>
    <w:rsid w:val="3B847509"/>
    <w:rsid w:val="3B857BCF"/>
    <w:rsid w:val="3B8C6D40"/>
    <w:rsid w:val="3B9A6D7E"/>
    <w:rsid w:val="3BA67B47"/>
    <w:rsid w:val="3BA94885"/>
    <w:rsid w:val="3BAF6F70"/>
    <w:rsid w:val="3BC21BDF"/>
    <w:rsid w:val="3BCF7781"/>
    <w:rsid w:val="3BDA552E"/>
    <w:rsid w:val="3BEB4600"/>
    <w:rsid w:val="3C062734"/>
    <w:rsid w:val="3C217FE5"/>
    <w:rsid w:val="3C490D3D"/>
    <w:rsid w:val="3C6E722F"/>
    <w:rsid w:val="3CA50841"/>
    <w:rsid w:val="3CB43F9B"/>
    <w:rsid w:val="3CB61498"/>
    <w:rsid w:val="3CE2504B"/>
    <w:rsid w:val="3CF77E71"/>
    <w:rsid w:val="3CFD7CD9"/>
    <w:rsid w:val="3D045F8A"/>
    <w:rsid w:val="3D0E569D"/>
    <w:rsid w:val="3D293375"/>
    <w:rsid w:val="3D3324A6"/>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C91503"/>
    <w:rsid w:val="3ECE5B8B"/>
    <w:rsid w:val="3ED41500"/>
    <w:rsid w:val="3EDF4794"/>
    <w:rsid w:val="3EDF4859"/>
    <w:rsid w:val="3EE05B4A"/>
    <w:rsid w:val="3EF14BF6"/>
    <w:rsid w:val="3EF64F2D"/>
    <w:rsid w:val="3F000F96"/>
    <w:rsid w:val="3F0244B8"/>
    <w:rsid w:val="3F0B0318"/>
    <w:rsid w:val="3F11592C"/>
    <w:rsid w:val="3F3C70A8"/>
    <w:rsid w:val="3F4725C2"/>
    <w:rsid w:val="3F480BDD"/>
    <w:rsid w:val="3F8C3A06"/>
    <w:rsid w:val="3F8D39D8"/>
    <w:rsid w:val="3FB67B7A"/>
    <w:rsid w:val="3FBA397F"/>
    <w:rsid w:val="3FC41967"/>
    <w:rsid w:val="3FD17E99"/>
    <w:rsid w:val="3FEB28BF"/>
    <w:rsid w:val="400627C1"/>
    <w:rsid w:val="40147FD2"/>
    <w:rsid w:val="401E767D"/>
    <w:rsid w:val="402120D8"/>
    <w:rsid w:val="402637A1"/>
    <w:rsid w:val="4038594E"/>
    <w:rsid w:val="40440AE1"/>
    <w:rsid w:val="40525844"/>
    <w:rsid w:val="4053581F"/>
    <w:rsid w:val="4071567D"/>
    <w:rsid w:val="40822805"/>
    <w:rsid w:val="40984DCB"/>
    <w:rsid w:val="409930E1"/>
    <w:rsid w:val="40C616F1"/>
    <w:rsid w:val="40F96444"/>
    <w:rsid w:val="41042E03"/>
    <w:rsid w:val="410521C5"/>
    <w:rsid w:val="41175D9B"/>
    <w:rsid w:val="41413D75"/>
    <w:rsid w:val="41416801"/>
    <w:rsid w:val="414674F6"/>
    <w:rsid w:val="41675FC2"/>
    <w:rsid w:val="4181104A"/>
    <w:rsid w:val="41911043"/>
    <w:rsid w:val="41A84F3E"/>
    <w:rsid w:val="41D65FDA"/>
    <w:rsid w:val="41E63887"/>
    <w:rsid w:val="41EF027E"/>
    <w:rsid w:val="4244741F"/>
    <w:rsid w:val="42464DB1"/>
    <w:rsid w:val="425A1FE8"/>
    <w:rsid w:val="42650D2B"/>
    <w:rsid w:val="42820FDF"/>
    <w:rsid w:val="42932CC4"/>
    <w:rsid w:val="42955736"/>
    <w:rsid w:val="429D42AE"/>
    <w:rsid w:val="42A35708"/>
    <w:rsid w:val="42AB325F"/>
    <w:rsid w:val="42AB4DB5"/>
    <w:rsid w:val="42AF7FAB"/>
    <w:rsid w:val="42B43128"/>
    <w:rsid w:val="42B62AA6"/>
    <w:rsid w:val="42C84007"/>
    <w:rsid w:val="42D6733E"/>
    <w:rsid w:val="42DF7D37"/>
    <w:rsid w:val="43023510"/>
    <w:rsid w:val="4316250C"/>
    <w:rsid w:val="431E3BE6"/>
    <w:rsid w:val="431F00A2"/>
    <w:rsid w:val="432623B5"/>
    <w:rsid w:val="434545E6"/>
    <w:rsid w:val="43507C9F"/>
    <w:rsid w:val="43746D38"/>
    <w:rsid w:val="43785ED3"/>
    <w:rsid w:val="437A0009"/>
    <w:rsid w:val="43857675"/>
    <w:rsid w:val="43BD62AA"/>
    <w:rsid w:val="43C94841"/>
    <w:rsid w:val="43DD35E4"/>
    <w:rsid w:val="440B3BDC"/>
    <w:rsid w:val="440F7DE7"/>
    <w:rsid w:val="44160C22"/>
    <w:rsid w:val="441E6A2E"/>
    <w:rsid w:val="443C2915"/>
    <w:rsid w:val="44403835"/>
    <w:rsid w:val="44493522"/>
    <w:rsid w:val="44521D23"/>
    <w:rsid w:val="445C0E6C"/>
    <w:rsid w:val="44605BB0"/>
    <w:rsid w:val="446904FD"/>
    <w:rsid w:val="448C0C47"/>
    <w:rsid w:val="448E319A"/>
    <w:rsid w:val="44A77C0E"/>
    <w:rsid w:val="44B360E7"/>
    <w:rsid w:val="44B7423B"/>
    <w:rsid w:val="44DC63B3"/>
    <w:rsid w:val="44E07B00"/>
    <w:rsid w:val="44E221A3"/>
    <w:rsid w:val="44F6679E"/>
    <w:rsid w:val="44F8575B"/>
    <w:rsid w:val="450D6F35"/>
    <w:rsid w:val="45155B81"/>
    <w:rsid w:val="451B715F"/>
    <w:rsid w:val="452261AF"/>
    <w:rsid w:val="4529541C"/>
    <w:rsid w:val="452E7C3B"/>
    <w:rsid w:val="45301FFF"/>
    <w:rsid w:val="45307B8E"/>
    <w:rsid w:val="456E6A92"/>
    <w:rsid w:val="4572135A"/>
    <w:rsid w:val="457D3074"/>
    <w:rsid w:val="457F3529"/>
    <w:rsid w:val="45A444E9"/>
    <w:rsid w:val="45AF38D9"/>
    <w:rsid w:val="45B05039"/>
    <w:rsid w:val="45B05353"/>
    <w:rsid w:val="45B27997"/>
    <w:rsid w:val="45D0202C"/>
    <w:rsid w:val="45E56317"/>
    <w:rsid w:val="45F428F2"/>
    <w:rsid w:val="46077498"/>
    <w:rsid w:val="460C1647"/>
    <w:rsid w:val="463A04A9"/>
    <w:rsid w:val="463A38B1"/>
    <w:rsid w:val="463C6856"/>
    <w:rsid w:val="463D3D10"/>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EE5222"/>
    <w:rsid w:val="49011715"/>
    <w:rsid w:val="490662E1"/>
    <w:rsid w:val="49267579"/>
    <w:rsid w:val="494A2877"/>
    <w:rsid w:val="49541DB7"/>
    <w:rsid w:val="495516B2"/>
    <w:rsid w:val="4959641A"/>
    <w:rsid w:val="495E2C65"/>
    <w:rsid w:val="49677B86"/>
    <w:rsid w:val="496D5C38"/>
    <w:rsid w:val="4972652D"/>
    <w:rsid w:val="499524FE"/>
    <w:rsid w:val="499C3823"/>
    <w:rsid w:val="499C5CAE"/>
    <w:rsid w:val="499E28C4"/>
    <w:rsid w:val="49AB5C1B"/>
    <w:rsid w:val="49C60874"/>
    <w:rsid w:val="49C8127E"/>
    <w:rsid w:val="49DA2F39"/>
    <w:rsid w:val="49E272E8"/>
    <w:rsid w:val="49F16B59"/>
    <w:rsid w:val="49FC6333"/>
    <w:rsid w:val="4A095EEE"/>
    <w:rsid w:val="4A1913C9"/>
    <w:rsid w:val="4A274738"/>
    <w:rsid w:val="4A2801C6"/>
    <w:rsid w:val="4A2E6CA2"/>
    <w:rsid w:val="4A3950C5"/>
    <w:rsid w:val="4A4F1833"/>
    <w:rsid w:val="4A5C568F"/>
    <w:rsid w:val="4A6D7A33"/>
    <w:rsid w:val="4A6E4522"/>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EC45B9"/>
    <w:rsid w:val="4BF932B4"/>
    <w:rsid w:val="4C117C1C"/>
    <w:rsid w:val="4C133000"/>
    <w:rsid w:val="4C1C757E"/>
    <w:rsid w:val="4C2503E1"/>
    <w:rsid w:val="4C49621B"/>
    <w:rsid w:val="4C497F3A"/>
    <w:rsid w:val="4C5355BD"/>
    <w:rsid w:val="4C5D4892"/>
    <w:rsid w:val="4C6E5A73"/>
    <w:rsid w:val="4C733632"/>
    <w:rsid w:val="4C932081"/>
    <w:rsid w:val="4C997527"/>
    <w:rsid w:val="4C9B6649"/>
    <w:rsid w:val="4CBB7B17"/>
    <w:rsid w:val="4CC410FF"/>
    <w:rsid w:val="4CD6471E"/>
    <w:rsid w:val="4CDB7979"/>
    <w:rsid w:val="4D1B21C1"/>
    <w:rsid w:val="4D232971"/>
    <w:rsid w:val="4D234E2C"/>
    <w:rsid w:val="4D392490"/>
    <w:rsid w:val="4D5370FA"/>
    <w:rsid w:val="4D6B054C"/>
    <w:rsid w:val="4D783669"/>
    <w:rsid w:val="4D852AE4"/>
    <w:rsid w:val="4D9810F7"/>
    <w:rsid w:val="4DA20356"/>
    <w:rsid w:val="4DA449A8"/>
    <w:rsid w:val="4DAA608A"/>
    <w:rsid w:val="4DB668DD"/>
    <w:rsid w:val="4DC85C63"/>
    <w:rsid w:val="4DE4037E"/>
    <w:rsid w:val="4DED7D27"/>
    <w:rsid w:val="4E186C4C"/>
    <w:rsid w:val="4E265F89"/>
    <w:rsid w:val="4E6C00C3"/>
    <w:rsid w:val="4E774FED"/>
    <w:rsid w:val="4E7C15BB"/>
    <w:rsid w:val="4E7E2D5F"/>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312651"/>
    <w:rsid w:val="50472011"/>
    <w:rsid w:val="50484027"/>
    <w:rsid w:val="5054630B"/>
    <w:rsid w:val="50652EC2"/>
    <w:rsid w:val="50884455"/>
    <w:rsid w:val="508F712D"/>
    <w:rsid w:val="50906FFE"/>
    <w:rsid w:val="5094541F"/>
    <w:rsid w:val="509B1136"/>
    <w:rsid w:val="50A018BD"/>
    <w:rsid w:val="50A34689"/>
    <w:rsid w:val="50A67D46"/>
    <w:rsid w:val="50B1608C"/>
    <w:rsid w:val="50B30A76"/>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B8596F"/>
    <w:rsid w:val="51C61C99"/>
    <w:rsid w:val="51D04279"/>
    <w:rsid w:val="51D13E64"/>
    <w:rsid w:val="51D76D60"/>
    <w:rsid w:val="51DD54C0"/>
    <w:rsid w:val="51F50273"/>
    <w:rsid w:val="521B26A7"/>
    <w:rsid w:val="521F16DE"/>
    <w:rsid w:val="5230705E"/>
    <w:rsid w:val="52396996"/>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5F3ACA"/>
    <w:rsid w:val="536A141F"/>
    <w:rsid w:val="536F600B"/>
    <w:rsid w:val="53764E49"/>
    <w:rsid w:val="5387018B"/>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715D77"/>
    <w:rsid w:val="547A7BED"/>
    <w:rsid w:val="5495441F"/>
    <w:rsid w:val="549F1E58"/>
    <w:rsid w:val="54B41893"/>
    <w:rsid w:val="54C5380C"/>
    <w:rsid w:val="54C75C4B"/>
    <w:rsid w:val="54E33B9C"/>
    <w:rsid w:val="54F52F97"/>
    <w:rsid w:val="550114F2"/>
    <w:rsid w:val="554C7FC1"/>
    <w:rsid w:val="55563678"/>
    <w:rsid w:val="55587098"/>
    <w:rsid w:val="55655CD7"/>
    <w:rsid w:val="556E57BE"/>
    <w:rsid w:val="55A862C8"/>
    <w:rsid w:val="55AC5186"/>
    <w:rsid w:val="55BF1D02"/>
    <w:rsid w:val="55C31BBF"/>
    <w:rsid w:val="55E3631C"/>
    <w:rsid w:val="55E75735"/>
    <w:rsid w:val="55FD2CF8"/>
    <w:rsid w:val="56126DCF"/>
    <w:rsid w:val="561E2C59"/>
    <w:rsid w:val="56277D09"/>
    <w:rsid w:val="562A3A43"/>
    <w:rsid w:val="56332C7F"/>
    <w:rsid w:val="56381FEE"/>
    <w:rsid w:val="56450E15"/>
    <w:rsid w:val="5650241D"/>
    <w:rsid w:val="565334EA"/>
    <w:rsid w:val="56561680"/>
    <w:rsid w:val="56870764"/>
    <w:rsid w:val="56887370"/>
    <w:rsid w:val="568C26FC"/>
    <w:rsid w:val="56937DD5"/>
    <w:rsid w:val="56983F19"/>
    <w:rsid w:val="569E405A"/>
    <w:rsid w:val="56B712C8"/>
    <w:rsid w:val="56B80479"/>
    <w:rsid w:val="56CC4D7C"/>
    <w:rsid w:val="56E0305A"/>
    <w:rsid w:val="56E600CC"/>
    <w:rsid w:val="56F8142F"/>
    <w:rsid w:val="56FC5E32"/>
    <w:rsid w:val="57113FE7"/>
    <w:rsid w:val="57247ABE"/>
    <w:rsid w:val="57327A80"/>
    <w:rsid w:val="5739341E"/>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92BDD"/>
    <w:rsid w:val="58CC093A"/>
    <w:rsid w:val="58CF4C81"/>
    <w:rsid w:val="58DA62E4"/>
    <w:rsid w:val="58F70803"/>
    <w:rsid w:val="58FC6794"/>
    <w:rsid w:val="5943798E"/>
    <w:rsid w:val="5958344E"/>
    <w:rsid w:val="596973C7"/>
    <w:rsid w:val="59720BC9"/>
    <w:rsid w:val="59B86983"/>
    <w:rsid w:val="59C4584F"/>
    <w:rsid w:val="59CC03F4"/>
    <w:rsid w:val="59CD08D1"/>
    <w:rsid w:val="59E407FE"/>
    <w:rsid w:val="59E83471"/>
    <w:rsid w:val="59EF634B"/>
    <w:rsid w:val="59FC3284"/>
    <w:rsid w:val="5A155BB4"/>
    <w:rsid w:val="5A265D26"/>
    <w:rsid w:val="5A37501A"/>
    <w:rsid w:val="5A42080F"/>
    <w:rsid w:val="5A4C43F8"/>
    <w:rsid w:val="5A4F11FB"/>
    <w:rsid w:val="5A6B61A8"/>
    <w:rsid w:val="5A7D1DB7"/>
    <w:rsid w:val="5A7E113E"/>
    <w:rsid w:val="5AA341BE"/>
    <w:rsid w:val="5AC810B2"/>
    <w:rsid w:val="5AD14CE7"/>
    <w:rsid w:val="5B16700D"/>
    <w:rsid w:val="5B1C6794"/>
    <w:rsid w:val="5B205AE7"/>
    <w:rsid w:val="5B2735CA"/>
    <w:rsid w:val="5B447835"/>
    <w:rsid w:val="5B520350"/>
    <w:rsid w:val="5B527CDE"/>
    <w:rsid w:val="5B581FD1"/>
    <w:rsid w:val="5B6D4CB2"/>
    <w:rsid w:val="5B7A276E"/>
    <w:rsid w:val="5B7B231B"/>
    <w:rsid w:val="5B7B79EF"/>
    <w:rsid w:val="5B7C479C"/>
    <w:rsid w:val="5BB8301C"/>
    <w:rsid w:val="5BBD01D1"/>
    <w:rsid w:val="5BC76D82"/>
    <w:rsid w:val="5BEE17F5"/>
    <w:rsid w:val="5BF379E1"/>
    <w:rsid w:val="5C3213E7"/>
    <w:rsid w:val="5C3C78D5"/>
    <w:rsid w:val="5C3E7E01"/>
    <w:rsid w:val="5C825CE7"/>
    <w:rsid w:val="5CA77ED9"/>
    <w:rsid w:val="5CB009F8"/>
    <w:rsid w:val="5CBE1919"/>
    <w:rsid w:val="5CED6575"/>
    <w:rsid w:val="5CEF628A"/>
    <w:rsid w:val="5CF539AB"/>
    <w:rsid w:val="5CF93584"/>
    <w:rsid w:val="5D0E4944"/>
    <w:rsid w:val="5D1417A9"/>
    <w:rsid w:val="5D1E18A6"/>
    <w:rsid w:val="5D2E0B1F"/>
    <w:rsid w:val="5D477A6D"/>
    <w:rsid w:val="5D5610AF"/>
    <w:rsid w:val="5D5A4E42"/>
    <w:rsid w:val="5D643752"/>
    <w:rsid w:val="5D6D6C15"/>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8F49F6"/>
    <w:rsid w:val="609A0CA0"/>
    <w:rsid w:val="60AA2F80"/>
    <w:rsid w:val="60AB4C02"/>
    <w:rsid w:val="60B2400F"/>
    <w:rsid w:val="60C9038E"/>
    <w:rsid w:val="60CF09F1"/>
    <w:rsid w:val="60E159FB"/>
    <w:rsid w:val="60FD76CB"/>
    <w:rsid w:val="61103F72"/>
    <w:rsid w:val="611C48AF"/>
    <w:rsid w:val="61250A6F"/>
    <w:rsid w:val="61520FC3"/>
    <w:rsid w:val="617566B0"/>
    <w:rsid w:val="617A6943"/>
    <w:rsid w:val="619B1962"/>
    <w:rsid w:val="619D4C83"/>
    <w:rsid w:val="61A160DB"/>
    <w:rsid w:val="61C3142C"/>
    <w:rsid w:val="61C97702"/>
    <w:rsid w:val="61CB2D6B"/>
    <w:rsid w:val="61DE7269"/>
    <w:rsid w:val="61FC4E97"/>
    <w:rsid w:val="62170BA8"/>
    <w:rsid w:val="622A24DA"/>
    <w:rsid w:val="622F6149"/>
    <w:rsid w:val="625544AD"/>
    <w:rsid w:val="6267071D"/>
    <w:rsid w:val="6271666B"/>
    <w:rsid w:val="627476C1"/>
    <w:rsid w:val="62806833"/>
    <w:rsid w:val="62985888"/>
    <w:rsid w:val="62BA7C19"/>
    <w:rsid w:val="62D0423C"/>
    <w:rsid w:val="62D62580"/>
    <w:rsid w:val="62EE3796"/>
    <w:rsid w:val="62F07666"/>
    <w:rsid w:val="630750D0"/>
    <w:rsid w:val="63165E63"/>
    <w:rsid w:val="631B77A5"/>
    <w:rsid w:val="63431E76"/>
    <w:rsid w:val="636D3D0A"/>
    <w:rsid w:val="637441BC"/>
    <w:rsid w:val="63960A02"/>
    <w:rsid w:val="63A8171D"/>
    <w:rsid w:val="63B7275D"/>
    <w:rsid w:val="63BE0EA9"/>
    <w:rsid w:val="63BE67C1"/>
    <w:rsid w:val="63CC099D"/>
    <w:rsid w:val="63EB3B99"/>
    <w:rsid w:val="63FC0E8A"/>
    <w:rsid w:val="63FC2F89"/>
    <w:rsid w:val="64131626"/>
    <w:rsid w:val="64174C6E"/>
    <w:rsid w:val="643134C4"/>
    <w:rsid w:val="643A5CFC"/>
    <w:rsid w:val="644360ED"/>
    <w:rsid w:val="64705440"/>
    <w:rsid w:val="64726F77"/>
    <w:rsid w:val="648B01BF"/>
    <w:rsid w:val="648F65CF"/>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4D6"/>
    <w:rsid w:val="66604995"/>
    <w:rsid w:val="66720921"/>
    <w:rsid w:val="66855FE8"/>
    <w:rsid w:val="669311FE"/>
    <w:rsid w:val="66995A81"/>
    <w:rsid w:val="66A319F0"/>
    <w:rsid w:val="66A74C20"/>
    <w:rsid w:val="66CE4D90"/>
    <w:rsid w:val="66E81304"/>
    <w:rsid w:val="67080278"/>
    <w:rsid w:val="67096EE0"/>
    <w:rsid w:val="67223054"/>
    <w:rsid w:val="674515D9"/>
    <w:rsid w:val="678A3117"/>
    <w:rsid w:val="679A6B60"/>
    <w:rsid w:val="67A01C80"/>
    <w:rsid w:val="67CB2987"/>
    <w:rsid w:val="67CE0E84"/>
    <w:rsid w:val="67D1371F"/>
    <w:rsid w:val="67DE4DFD"/>
    <w:rsid w:val="67EE4D0F"/>
    <w:rsid w:val="67F25E85"/>
    <w:rsid w:val="67F509B6"/>
    <w:rsid w:val="67F940AD"/>
    <w:rsid w:val="68097A1F"/>
    <w:rsid w:val="681771F2"/>
    <w:rsid w:val="6818337B"/>
    <w:rsid w:val="681B754A"/>
    <w:rsid w:val="68284248"/>
    <w:rsid w:val="6840528E"/>
    <w:rsid w:val="685456FA"/>
    <w:rsid w:val="685545C9"/>
    <w:rsid w:val="685E16E2"/>
    <w:rsid w:val="688260EE"/>
    <w:rsid w:val="68870373"/>
    <w:rsid w:val="68883BB9"/>
    <w:rsid w:val="68AB41AD"/>
    <w:rsid w:val="68CA5494"/>
    <w:rsid w:val="68E872B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A0E1905"/>
    <w:rsid w:val="6A6127B0"/>
    <w:rsid w:val="6A840B7A"/>
    <w:rsid w:val="6A8A3042"/>
    <w:rsid w:val="6A8B4DE6"/>
    <w:rsid w:val="6A9627D4"/>
    <w:rsid w:val="6A9639CA"/>
    <w:rsid w:val="6AB33395"/>
    <w:rsid w:val="6AB95C97"/>
    <w:rsid w:val="6ABD1A9F"/>
    <w:rsid w:val="6AC06601"/>
    <w:rsid w:val="6ADC53B5"/>
    <w:rsid w:val="6ADF5B95"/>
    <w:rsid w:val="6AEB3B58"/>
    <w:rsid w:val="6AF24973"/>
    <w:rsid w:val="6B256D99"/>
    <w:rsid w:val="6B433102"/>
    <w:rsid w:val="6B4C659B"/>
    <w:rsid w:val="6B6E67BF"/>
    <w:rsid w:val="6B7638CD"/>
    <w:rsid w:val="6B791ABB"/>
    <w:rsid w:val="6B8C3FB4"/>
    <w:rsid w:val="6B8E5D8C"/>
    <w:rsid w:val="6B952E96"/>
    <w:rsid w:val="6BA62116"/>
    <w:rsid w:val="6BAB6C27"/>
    <w:rsid w:val="6BC84ED3"/>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481DA1"/>
    <w:rsid w:val="6D4A7E39"/>
    <w:rsid w:val="6D5E1691"/>
    <w:rsid w:val="6D617D9F"/>
    <w:rsid w:val="6D705A4C"/>
    <w:rsid w:val="6D7952EB"/>
    <w:rsid w:val="6D8D7B55"/>
    <w:rsid w:val="6D9C6BBB"/>
    <w:rsid w:val="6DAD64FC"/>
    <w:rsid w:val="6DBE709B"/>
    <w:rsid w:val="6DCA7002"/>
    <w:rsid w:val="6DD0773D"/>
    <w:rsid w:val="6DD30872"/>
    <w:rsid w:val="6DDF311A"/>
    <w:rsid w:val="6DE2342E"/>
    <w:rsid w:val="6E02070E"/>
    <w:rsid w:val="6E1C7CE7"/>
    <w:rsid w:val="6E291497"/>
    <w:rsid w:val="6E500F9B"/>
    <w:rsid w:val="6E570135"/>
    <w:rsid w:val="6E685ECF"/>
    <w:rsid w:val="6E834D82"/>
    <w:rsid w:val="6E8A7FFF"/>
    <w:rsid w:val="6EA51532"/>
    <w:rsid w:val="6EA84236"/>
    <w:rsid w:val="6EAF64FA"/>
    <w:rsid w:val="6EB05DDB"/>
    <w:rsid w:val="6EB73D6D"/>
    <w:rsid w:val="6EBD2470"/>
    <w:rsid w:val="6EBF2436"/>
    <w:rsid w:val="6EDC2972"/>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658D2"/>
    <w:rsid w:val="70C52592"/>
    <w:rsid w:val="70CB7542"/>
    <w:rsid w:val="70D50D2D"/>
    <w:rsid w:val="70F4390A"/>
    <w:rsid w:val="70F96820"/>
    <w:rsid w:val="71055C1E"/>
    <w:rsid w:val="710D03A5"/>
    <w:rsid w:val="71157AE0"/>
    <w:rsid w:val="71207122"/>
    <w:rsid w:val="712350CA"/>
    <w:rsid w:val="71415CAD"/>
    <w:rsid w:val="71540C9E"/>
    <w:rsid w:val="71733967"/>
    <w:rsid w:val="71884CFA"/>
    <w:rsid w:val="718D4113"/>
    <w:rsid w:val="71AB71A5"/>
    <w:rsid w:val="71AC4F97"/>
    <w:rsid w:val="71BF5ADB"/>
    <w:rsid w:val="71C66A38"/>
    <w:rsid w:val="71FE29E0"/>
    <w:rsid w:val="721B0FFE"/>
    <w:rsid w:val="722D446B"/>
    <w:rsid w:val="722E75B7"/>
    <w:rsid w:val="72363C3E"/>
    <w:rsid w:val="72490512"/>
    <w:rsid w:val="726912FF"/>
    <w:rsid w:val="72767D16"/>
    <w:rsid w:val="72857B98"/>
    <w:rsid w:val="729E435F"/>
    <w:rsid w:val="72AA445D"/>
    <w:rsid w:val="72AD18C2"/>
    <w:rsid w:val="72CD5498"/>
    <w:rsid w:val="72D2061C"/>
    <w:rsid w:val="72D773DB"/>
    <w:rsid w:val="72F9428D"/>
    <w:rsid w:val="73065AD1"/>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3768A"/>
    <w:rsid w:val="74A77C48"/>
    <w:rsid w:val="74AD7653"/>
    <w:rsid w:val="74BE620B"/>
    <w:rsid w:val="74C5395A"/>
    <w:rsid w:val="74CE01BC"/>
    <w:rsid w:val="74CE3AC7"/>
    <w:rsid w:val="74D755EF"/>
    <w:rsid w:val="74EC5243"/>
    <w:rsid w:val="74EF2E11"/>
    <w:rsid w:val="74FC6623"/>
    <w:rsid w:val="74FD2EFA"/>
    <w:rsid w:val="75016A3A"/>
    <w:rsid w:val="75104BB5"/>
    <w:rsid w:val="7517790A"/>
    <w:rsid w:val="752422AE"/>
    <w:rsid w:val="752B42D3"/>
    <w:rsid w:val="75375928"/>
    <w:rsid w:val="753E177C"/>
    <w:rsid w:val="754617E8"/>
    <w:rsid w:val="75485E03"/>
    <w:rsid w:val="755D72E0"/>
    <w:rsid w:val="75983240"/>
    <w:rsid w:val="75DD4127"/>
    <w:rsid w:val="75E5308B"/>
    <w:rsid w:val="75F06F74"/>
    <w:rsid w:val="75FD0083"/>
    <w:rsid w:val="7600674B"/>
    <w:rsid w:val="76090640"/>
    <w:rsid w:val="760D141A"/>
    <w:rsid w:val="760D4E03"/>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975B8"/>
    <w:rsid w:val="77BD2B66"/>
    <w:rsid w:val="77C65DC6"/>
    <w:rsid w:val="77D5096D"/>
    <w:rsid w:val="77E20746"/>
    <w:rsid w:val="77E51E93"/>
    <w:rsid w:val="77FD48B1"/>
    <w:rsid w:val="780D467F"/>
    <w:rsid w:val="781439A3"/>
    <w:rsid w:val="781A08BD"/>
    <w:rsid w:val="781C40E3"/>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506830"/>
    <w:rsid w:val="796011DB"/>
    <w:rsid w:val="797B7626"/>
    <w:rsid w:val="799424EB"/>
    <w:rsid w:val="7994467F"/>
    <w:rsid w:val="79A5719A"/>
    <w:rsid w:val="79CB52D1"/>
    <w:rsid w:val="79D01767"/>
    <w:rsid w:val="79D123DE"/>
    <w:rsid w:val="79D55CFC"/>
    <w:rsid w:val="79D85BF8"/>
    <w:rsid w:val="7A277196"/>
    <w:rsid w:val="7A2B58B4"/>
    <w:rsid w:val="7A3F46E7"/>
    <w:rsid w:val="7A4107C0"/>
    <w:rsid w:val="7A535576"/>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D90129"/>
    <w:rsid w:val="7BF05350"/>
    <w:rsid w:val="7BFD238C"/>
    <w:rsid w:val="7BFE4E19"/>
    <w:rsid w:val="7C2802F7"/>
    <w:rsid w:val="7C3C69DF"/>
    <w:rsid w:val="7C4F24C8"/>
    <w:rsid w:val="7C6E53D8"/>
    <w:rsid w:val="7C7F4C71"/>
    <w:rsid w:val="7C835FA6"/>
    <w:rsid w:val="7C9E08A1"/>
    <w:rsid w:val="7CA97AAF"/>
    <w:rsid w:val="7CBB0DDC"/>
    <w:rsid w:val="7CC03B4D"/>
    <w:rsid w:val="7CC40B67"/>
    <w:rsid w:val="7CCB7333"/>
    <w:rsid w:val="7CDC682D"/>
    <w:rsid w:val="7D042B2C"/>
    <w:rsid w:val="7D057A1D"/>
    <w:rsid w:val="7D143951"/>
    <w:rsid w:val="7D455C97"/>
    <w:rsid w:val="7D4736CC"/>
    <w:rsid w:val="7D486810"/>
    <w:rsid w:val="7D691EDF"/>
    <w:rsid w:val="7D881BB2"/>
    <w:rsid w:val="7D8A73EF"/>
    <w:rsid w:val="7D8D460D"/>
    <w:rsid w:val="7DA45409"/>
    <w:rsid w:val="7DA618E9"/>
    <w:rsid w:val="7DB673F6"/>
    <w:rsid w:val="7DBC673D"/>
    <w:rsid w:val="7DD37BA9"/>
    <w:rsid w:val="7DD41044"/>
    <w:rsid w:val="7DDB6CD9"/>
    <w:rsid w:val="7DEE2852"/>
    <w:rsid w:val="7DF03EB5"/>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D7417"/>
    <w:rsid w:val="7FFA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6">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7">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8">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Body Text"/>
    <w:basedOn w:val="1"/>
    <w:link w:val="33"/>
    <w:qFormat/>
    <w:uiPriority w:val="0"/>
    <w:pPr>
      <w:spacing w:after="120"/>
    </w:pPr>
  </w:style>
  <w:style w:type="paragraph" w:styleId="11">
    <w:name w:val="Body Text Indent"/>
    <w:basedOn w:val="1"/>
    <w:link w:val="35"/>
    <w:qFormat/>
    <w:uiPriority w:val="0"/>
    <w:pPr>
      <w:widowControl/>
      <w:jc w:val="left"/>
    </w:pPr>
    <w:rPr>
      <w:rFonts w:ascii="宋体" w:hAnsi="宋体" w:cs="宋体"/>
      <w:kern w:val="0"/>
      <w:sz w:val="24"/>
    </w:rPr>
  </w:style>
  <w:style w:type="paragraph" w:styleId="12">
    <w:name w:val="Plain Text"/>
    <w:basedOn w:val="1"/>
    <w:link w:val="36"/>
    <w:qFormat/>
    <w:uiPriority w:val="0"/>
    <w:pPr>
      <w:adjustRightInd w:val="0"/>
      <w:spacing w:line="312" w:lineRule="atLeast"/>
      <w:textAlignment w:val="baseline"/>
    </w:pPr>
    <w:rPr>
      <w:rFonts w:ascii="宋体" w:hAnsi="Courier New"/>
      <w:kern w:val="0"/>
      <w:szCs w:val="21"/>
    </w:rPr>
  </w:style>
  <w:style w:type="paragraph" w:styleId="13">
    <w:name w:val="Date"/>
    <w:basedOn w:val="1"/>
    <w:next w:val="1"/>
    <w:qFormat/>
    <w:uiPriority w:val="0"/>
    <w:pPr>
      <w:ind w:left="100" w:leftChars="2500"/>
    </w:pPr>
    <w:rPr>
      <w:sz w:val="28"/>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2"/>
    <w:qFormat/>
    <w:uiPriority w:val="0"/>
    <w:rPr>
      <w:sz w:val="18"/>
      <w:szCs w:val="18"/>
    </w:rPr>
  </w:style>
  <w:style w:type="paragraph" w:styleId="16">
    <w:name w:val="footer"/>
    <w:basedOn w:val="1"/>
    <w:link w:val="31"/>
    <w:qFormat/>
    <w:uiPriority w:val="0"/>
    <w:pPr>
      <w:tabs>
        <w:tab w:val="center" w:pos="4153"/>
        <w:tab w:val="right" w:pos="8306"/>
      </w:tabs>
      <w:snapToGrid w:val="0"/>
      <w:jc w:val="left"/>
    </w:pPr>
    <w:rPr>
      <w:sz w:val="18"/>
      <w:szCs w:val="18"/>
    </w:rPr>
  </w:style>
  <w:style w:type="paragraph" w:styleId="17">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style>
  <w:style w:type="paragraph" w:styleId="19">
    <w:name w:val="Subtitle"/>
    <w:basedOn w:val="1"/>
    <w:next w:val="1"/>
    <w:link w:val="37"/>
    <w:qFormat/>
    <w:uiPriority w:val="11"/>
    <w:pPr>
      <w:spacing w:before="240" w:after="60" w:line="312" w:lineRule="auto"/>
      <w:jc w:val="center"/>
      <w:outlineLvl w:val="1"/>
    </w:pPr>
    <w:rPr>
      <w:rFonts w:ascii="Cambria" w:hAnsi="Cambria"/>
      <w:b/>
      <w:bCs/>
      <w:kern w:val="28"/>
      <w:sz w:val="32"/>
      <w:szCs w:val="32"/>
    </w:rPr>
  </w:style>
  <w:style w:type="paragraph" w:styleId="20">
    <w:name w:val="footnote text"/>
    <w:basedOn w:val="1"/>
    <w:qFormat/>
    <w:uiPriority w:val="0"/>
    <w:pPr>
      <w:widowControl/>
      <w:jc w:val="left"/>
    </w:pPr>
    <w:rPr>
      <w:rFonts w:ascii="宋体" w:hAnsi="宋体" w:cs="宋体"/>
      <w:kern w:val="0"/>
      <w:sz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2"/>
    <w:basedOn w:val="11"/>
    <w:link w:val="34"/>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Emphasis"/>
    <w:basedOn w:val="25"/>
    <w:qFormat/>
    <w:uiPriority w:val="20"/>
    <w:rPr>
      <w:color w:val="CC0000"/>
      <w:sz w:val="24"/>
      <w:szCs w:val="24"/>
    </w:rPr>
  </w:style>
  <w:style w:type="character" w:styleId="28">
    <w:name w:val="Hyperlink"/>
    <w:qFormat/>
    <w:uiPriority w:val="99"/>
    <w:rPr>
      <w:color w:val="000000"/>
      <w:u w:val="none"/>
    </w:rPr>
  </w:style>
  <w:style w:type="character" w:customStyle="1" w:styleId="29">
    <w:name w:val="页眉 Char"/>
    <w:basedOn w:val="25"/>
    <w:link w:val="17"/>
    <w:qFormat/>
    <w:uiPriority w:val="99"/>
    <w:rPr>
      <w:kern w:val="2"/>
      <w:sz w:val="18"/>
      <w:szCs w:val="18"/>
    </w:rPr>
  </w:style>
  <w:style w:type="character" w:customStyle="1" w:styleId="30">
    <w:name w:val="so-ask-best"/>
    <w:basedOn w:val="25"/>
    <w:qFormat/>
    <w:uiPriority w:val="0"/>
  </w:style>
  <w:style w:type="character" w:customStyle="1" w:styleId="31">
    <w:name w:val="页脚 Char"/>
    <w:basedOn w:val="25"/>
    <w:link w:val="16"/>
    <w:qFormat/>
    <w:uiPriority w:val="99"/>
    <w:rPr>
      <w:kern w:val="2"/>
      <w:sz w:val="18"/>
      <w:szCs w:val="18"/>
    </w:rPr>
  </w:style>
  <w:style w:type="character" w:customStyle="1" w:styleId="32">
    <w:name w:val="批注框文本 Char"/>
    <w:basedOn w:val="25"/>
    <w:link w:val="15"/>
    <w:qFormat/>
    <w:uiPriority w:val="0"/>
    <w:rPr>
      <w:kern w:val="2"/>
      <w:sz w:val="18"/>
      <w:szCs w:val="18"/>
    </w:rPr>
  </w:style>
  <w:style w:type="character" w:customStyle="1" w:styleId="33">
    <w:name w:val="正文文本 Char"/>
    <w:basedOn w:val="25"/>
    <w:link w:val="10"/>
    <w:qFormat/>
    <w:uiPriority w:val="0"/>
    <w:rPr>
      <w:kern w:val="2"/>
      <w:sz w:val="21"/>
      <w:szCs w:val="24"/>
    </w:rPr>
  </w:style>
  <w:style w:type="character" w:customStyle="1" w:styleId="34">
    <w:name w:val="正文首行缩进 2 Char"/>
    <w:basedOn w:val="35"/>
    <w:link w:val="22"/>
    <w:qFormat/>
    <w:uiPriority w:val="0"/>
  </w:style>
  <w:style w:type="character" w:customStyle="1" w:styleId="35">
    <w:name w:val="正文文本缩进 Char"/>
    <w:basedOn w:val="25"/>
    <w:link w:val="11"/>
    <w:qFormat/>
    <w:uiPriority w:val="0"/>
    <w:rPr>
      <w:rFonts w:ascii="宋体" w:hAnsi="宋体" w:cs="宋体"/>
      <w:sz w:val="24"/>
      <w:szCs w:val="24"/>
    </w:rPr>
  </w:style>
  <w:style w:type="character" w:customStyle="1" w:styleId="36">
    <w:name w:val="纯文本 Char"/>
    <w:link w:val="12"/>
    <w:qFormat/>
    <w:uiPriority w:val="0"/>
    <w:rPr>
      <w:rFonts w:ascii="宋体" w:hAnsi="Courier New" w:cs="宋体"/>
      <w:sz w:val="21"/>
      <w:szCs w:val="21"/>
    </w:rPr>
  </w:style>
  <w:style w:type="character" w:customStyle="1" w:styleId="37">
    <w:name w:val="副标题 Char"/>
    <w:basedOn w:val="25"/>
    <w:link w:val="19"/>
    <w:qFormat/>
    <w:uiPriority w:val="11"/>
    <w:rPr>
      <w:rFonts w:ascii="Cambria" w:hAnsi="Cambria"/>
      <w:b/>
      <w:bCs/>
      <w:kern w:val="28"/>
      <w:sz w:val="32"/>
      <w:szCs w:val="32"/>
    </w:rPr>
  </w:style>
  <w:style w:type="paragraph" w:customStyle="1" w:styleId="38">
    <w:name w:val="正文文本缩进 New"/>
    <w:basedOn w:val="1"/>
    <w:qFormat/>
    <w:uiPriority w:val="0"/>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0">
    <w:name w:val="blockquote"/>
    <w:basedOn w:val="1"/>
    <w:qFormat/>
    <w:uiPriority w:val="0"/>
    <w:pPr>
      <w:widowControl/>
      <w:jc w:val="left"/>
    </w:pPr>
    <w:rPr>
      <w:rFonts w:ascii="宋体" w:hAnsi="宋体" w:cs="宋体"/>
      <w:kern w:val="0"/>
      <w:sz w:val="24"/>
    </w:rPr>
  </w:style>
  <w:style w:type="paragraph" w:customStyle="1" w:styleId="4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2">
    <w:name w:val="默认段落字体 Para Char"/>
    <w:basedOn w:val="1"/>
    <w:qFormat/>
    <w:uiPriority w:val="0"/>
    <w:pPr>
      <w:adjustRightInd w:val="0"/>
      <w:spacing w:line="360" w:lineRule="auto"/>
    </w:pPr>
    <w:rPr>
      <w:kern w:val="0"/>
      <w:sz w:val="24"/>
      <w:szCs w:val="20"/>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列出段落1"/>
    <w:basedOn w:val="1"/>
    <w:qFormat/>
    <w:uiPriority w:val="34"/>
    <w:pPr>
      <w:ind w:firstLine="200" w:firstLineChars="200"/>
    </w:pPr>
    <w:rPr>
      <w:szCs w:val="20"/>
    </w:rPr>
  </w:style>
  <w:style w:type="character" w:customStyle="1" w:styleId="4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1101</Words>
  <Characters>6282</Characters>
  <Lines>52</Lines>
  <Paragraphs>14</Paragraphs>
  <TotalTime>22</TotalTime>
  <ScaleCrop>false</ScaleCrop>
  <LinksUpToDate>false</LinksUpToDate>
  <CharactersWithSpaces>7369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2019-05-13T02:32:00Z</dcterms:created>
  <dc:creator>COFCOTUNHE\qinyg</dc:creator>
  <cp:lastModifiedBy>DELL</cp:lastModifiedBy>
  <cp:lastPrinted>2015-02-02T00:44:00Z</cp:lastPrinted>
  <dcterms:modified xsi:type="dcterms:W3CDTF">2021-08-20T07:28:23Z</dcterms:modified>
  <dc:title>新干县工业园河西片区A-2、A-7、A-9、A-11区块土方工程,经有关部门立项,现决定对该项目施工进行公开招标,现就有关情况公告如下: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5D7FD2B7F235480CB701DD3A4C720BEB</vt:lpwstr>
  </property>
</Properties>
</file>